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6614" w14:textId="77777777" w:rsidR="00B55288" w:rsidRDefault="00B55288" w:rsidP="00CC7C58">
      <w:pPr>
        <w:spacing w:before="44"/>
        <w:ind w:left="2203" w:right="2221"/>
        <w:jc w:val="center"/>
        <w:rPr>
          <w:b/>
        </w:rPr>
      </w:pPr>
      <w:r>
        <w:rPr>
          <w:b/>
        </w:rPr>
        <w:t>REGULAMIN</w:t>
      </w:r>
      <w:r>
        <w:rPr>
          <w:b/>
          <w:spacing w:val="-4"/>
        </w:rPr>
        <w:t xml:space="preserve"> </w:t>
      </w:r>
      <w:r>
        <w:rPr>
          <w:b/>
        </w:rPr>
        <w:t>KONKURSU</w:t>
      </w:r>
      <w:r>
        <w:rPr>
          <w:b/>
          <w:spacing w:val="-3"/>
        </w:rPr>
        <w:t xml:space="preserve"> </w:t>
      </w:r>
      <w:r>
        <w:rPr>
          <w:b/>
        </w:rPr>
        <w:t>CAPTURE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FLAG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”153+1”</w:t>
      </w:r>
    </w:p>
    <w:p w14:paraId="76D9CF20" w14:textId="20C094D4" w:rsidR="00B55288" w:rsidRDefault="00B55288" w:rsidP="00CC7C58">
      <w:pPr>
        <w:spacing w:before="134" w:line="360" w:lineRule="auto"/>
        <w:ind w:left="1516" w:right="1483" w:firstLine="208"/>
        <w:jc w:val="center"/>
        <w:rPr>
          <w:b/>
        </w:rPr>
      </w:pPr>
      <w:r>
        <w:rPr>
          <w:b/>
        </w:rPr>
        <w:t xml:space="preserve">organizowanego przez </w:t>
      </w:r>
      <w:r w:rsidR="001F3302">
        <w:rPr>
          <w:b/>
        </w:rPr>
        <w:t>Centrum Cyberbezpieczeństwa</w:t>
      </w:r>
    </w:p>
    <w:p w14:paraId="1CEBF1DE" w14:textId="77777777" w:rsidR="00B55288" w:rsidRDefault="00B55288" w:rsidP="00B55288">
      <w:pPr>
        <w:pStyle w:val="Tekstpodstawowy"/>
        <w:ind w:left="0" w:firstLine="0"/>
        <w:jc w:val="left"/>
        <w:rPr>
          <w:b/>
        </w:rPr>
      </w:pPr>
    </w:p>
    <w:p w14:paraId="22AA9336" w14:textId="77777777" w:rsidR="00B55288" w:rsidRDefault="00B55288" w:rsidP="00B55288">
      <w:pPr>
        <w:spacing w:before="136"/>
        <w:ind w:left="3432"/>
        <w:jc w:val="both"/>
        <w:rPr>
          <w:b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rPr>
          <w:b/>
        </w:rPr>
        <w:t>Postanowienia</w:t>
      </w:r>
      <w:r>
        <w:rPr>
          <w:b/>
          <w:spacing w:val="-2"/>
        </w:rPr>
        <w:t xml:space="preserve"> ogólne</w:t>
      </w:r>
    </w:p>
    <w:p w14:paraId="04DE55FD" w14:textId="04A500C8" w:rsidR="00B55288" w:rsidRDefault="00B55288" w:rsidP="00B55288">
      <w:pPr>
        <w:pStyle w:val="Akapitzlist"/>
        <w:numPr>
          <w:ilvl w:val="0"/>
          <w:numId w:val="2"/>
        </w:numPr>
        <w:tabs>
          <w:tab w:val="left" w:pos="526"/>
        </w:tabs>
        <w:spacing w:before="133" w:line="360" w:lineRule="auto"/>
        <w:ind w:left="525" w:right="133"/>
      </w:pPr>
      <w:r>
        <w:t xml:space="preserve">Niniejszy regulamin, zwany dalej „Regulaminem”, określa warunki konkursu </w:t>
      </w:r>
      <w:proofErr w:type="spellStart"/>
      <w:r w:rsidR="001F3302">
        <w:t>C</w:t>
      </w:r>
      <w:r>
        <w:t>apture</w:t>
      </w:r>
      <w:proofErr w:type="spellEnd"/>
      <w:r>
        <w:t xml:space="preserve"> </w:t>
      </w:r>
      <w:r w:rsidR="00672C76">
        <w:t>T</w:t>
      </w:r>
      <w:r>
        <w:t xml:space="preserve">he </w:t>
      </w:r>
      <w:r w:rsidR="00672C76">
        <w:t>F</w:t>
      </w:r>
      <w:r>
        <w:t>lag ”153+1”, zwanym dalej „Konkursem</w:t>
      </w:r>
      <w:r w:rsidR="39CEBF1E">
        <w:t>”</w:t>
      </w:r>
      <w:r>
        <w:t xml:space="preserve"> oraz tryb przeprowadzania Konkursu.</w:t>
      </w:r>
    </w:p>
    <w:p w14:paraId="60957671" w14:textId="317C4D27" w:rsidR="00B55288" w:rsidRDefault="00B55288" w:rsidP="00B55288">
      <w:pPr>
        <w:pStyle w:val="Akapitzlist"/>
        <w:numPr>
          <w:ilvl w:val="0"/>
          <w:numId w:val="2"/>
        </w:numPr>
        <w:tabs>
          <w:tab w:val="left" w:pos="526"/>
        </w:tabs>
        <w:spacing w:line="360" w:lineRule="auto"/>
        <w:ind w:left="525" w:right="125"/>
      </w:pPr>
      <w:r>
        <w:t xml:space="preserve">Organizatorem Konkursu jest </w:t>
      </w:r>
      <w:r w:rsidR="00672C76">
        <w:t>Centrum Cyberbezpieczeństwa</w:t>
      </w:r>
      <w:r>
        <w:t xml:space="preserve"> z siedzibą w </w:t>
      </w:r>
      <w:r w:rsidR="00672C76">
        <w:t>Zamościu</w:t>
      </w:r>
      <w:r>
        <w:t xml:space="preserve"> (</w:t>
      </w:r>
      <w:r w:rsidR="008B606E">
        <w:t>22-400</w:t>
      </w:r>
      <w:r>
        <w:t xml:space="preserve">) przy ul. </w:t>
      </w:r>
      <w:r w:rsidR="008B606E">
        <w:t>Rynek Solny</w:t>
      </w:r>
      <w:r>
        <w:t xml:space="preserve"> </w:t>
      </w:r>
      <w:r w:rsidR="008B606E">
        <w:t>1</w:t>
      </w:r>
      <w:r w:rsidR="00B962C8">
        <w:t>, lok.</w:t>
      </w:r>
      <w:r w:rsidR="009930A0">
        <w:t xml:space="preserve"> 6, 6A, 7</w:t>
      </w:r>
      <w:r>
        <w:t xml:space="preserve"> zwan</w:t>
      </w:r>
      <w:r w:rsidR="001D7DA4">
        <w:t>y</w:t>
      </w:r>
      <w:r>
        <w:t xml:space="preserve"> dalej: „Organizatorem”.</w:t>
      </w:r>
    </w:p>
    <w:p w14:paraId="60EDBB58" w14:textId="77777777" w:rsidR="00B55288" w:rsidRDefault="00B55288" w:rsidP="00B55288">
      <w:pPr>
        <w:pStyle w:val="Akapitzlist"/>
        <w:numPr>
          <w:ilvl w:val="0"/>
          <w:numId w:val="2"/>
        </w:numPr>
        <w:tabs>
          <w:tab w:val="left" w:pos="526"/>
        </w:tabs>
        <w:spacing w:before="1" w:line="360" w:lineRule="auto"/>
        <w:ind w:left="525" w:right="127"/>
      </w:pPr>
      <w:r>
        <w:t>Celem Konkursu jest popularyzacja wiedzy prawnej i obywatelskiej ukierunkowanej na kwestie bezpieczeństwa w Internecie w nowoczesny i atrakcyjny dla młodzieży sposób.</w:t>
      </w:r>
    </w:p>
    <w:p w14:paraId="1B390732" w14:textId="518FE28B" w:rsidR="00B55288" w:rsidRPr="003D7B53" w:rsidRDefault="00B55288" w:rsidP="00B55288">
      <w:pPr>
        <w:pStyle w:val="Akapitzlist"/>
        <w:numPr>
          <w:ilvl w:val="0"/>
          <w:numId w:val="2"/>
        </w:numPr>
        <w:tabs>
          <w:tab w:val="left" w:pos="526"/>
        </w:tabs>
        <w:spacing w:line="360" w:lineRule="auto"/>
        <w:ind w:left="525" w:right="130"/>
        <w:rPr>
          <w:rFonts w:asciiTheme="minorHAnsi" w:eastAsiaTheme="minorEastAsia" w:hAnsiTheme="minorHAnsi" w:cstheme="minorBidi"/>
        </w:rPr>
      </w:pPr>
      <w:r>
        <w:t>Uczestnikami Konkursu (zwanymi dalej „uczestnikami”) mogą być uczniowie publicznych i niepublicznych szkół ponadpodstawowych w Polsce, w szczególności uczniowie techników oraz szkół branżowych o profilu Informatycznym, a także uczniowie realizujący obowiązek nauki w formie tzw. nauczania domowego, zwani dalej „</w:t>
      </w:r>
      <w:r w:rsidR="00957724">
        <w:t>J</w:t>
      </w:r>
      <w:r w:rsidR="1CE09C20">
        <w:t>uniorami</w:t>
      </w:r>
      <w:r>
        <w:t>”</w:t>
      </w:r>
      <w:r w:rsidR="24D285A8">
        <w:t xml:space="preserve"> oraz osoby od 18 r. ż., do ukończonego 26 r. ż.</w:t>
      </w:r>
      <w:r w:rsidR="45656F8C">
        <w:t>, zwani dalej „</w:t>
      </w:r>
      <w:r w:rsidR="00957724">
        <w:t>S</w:t>
      </w:r>
      <w:r w:rsidR="45656F8C">
        <w:t>eniorami</w:t>
      </w:r>
      <w:r>
        <w:t>”.</w:t>
      </w:r>
    </w:p>
    <w:p w14:paraId="107231E8" w14:textId="3DB12997" w:rsidR="003D7B53" w:rsidRDefault="00D24EDB" w:rsidP="00B55288">
      <w:pPr>
        <w:pStyle w:val="Akapitzlist"/>
        <w:numPr>
          <w:ilvl w:val="0"/>
          <w:numId w:val="2"/>
        </w:numPr>
        <w:tabs>
          <w:tab w:val="left" w:pos="526"/>
        </w:tabs>
        <w:spacing w:line="360" w:lineRule="auto"/>
        <w:ind w:left="525" w:right="130"/>
        <w:rPr>
          <w:rFonts w:asciiTheme="minorHAnsi" w:eastAsiaTheme="minorEastAsia" w:hAnsiTheme="minorHAnsi" w:cstheme="minorBidi"/>
        </w:rPr>
      </w:pPr>
      <w:r>
        <w:t>W</w:t>
      </w:r>
      <w:r w:rsidR="007E5A99">
        <w:t xml:space="preserve"> ramach konkursu odb</w:t>
      </w:r>
      <w:r w:rsidR="008D3514">
        <w:t>ywają się dwie Kategori</w:t>
      </w:r>
      <w:r w:rsidR="008B6F67">
        <w:t>e</w:t>
      </w:r>
      <w:r w:rsidR="004D3E4B">
        <w:t xml:space="preserve">: </w:t>
      </w:r>
      <w:r w:rsidR="00CA0543">
        <w:t>k</w:t>
      </w:r>
      <w:r w:rsidR="004D3E4B">
        <w:t>ategoria</w:t>
      </w:r>
      <w:r w:rsidR="00571E19">
        <w:t xml:space="preserve"> młodsza</w:t>
      </w:r>
      <w:r w:rsidR="005F1116">
        <w:t>, w której brać udział mog</w:t>
      </w:r>
      <w:r w:rsidR="00FA6510">
        <w:t>ą Ju</w:t>
      </w:r>
      <w:r w:rsidR="00571E19">
        <w:t>niorzy oraz kategoria starsza, w której brać udział mogą Seniorzy.</w:t>
      </w:r>
    </w:p>
    <w:p w14:paraId="4E347D2C" w14:textId="38DFD149" w:rsidR="49E34550" w:rsidRDefault="49E34550" w:rsidP="5E28FCC4">
      <w:pPr>
        <w:pStyle w:val="Akapitzlist"/>
        <w:numPr>
          <w:ilvl w:val="0"/>
          <w:numId w:val="2"/>
        </w:numPr>
        <w:tabs>
          <w:tab w:val="left" w:pos="526"/>
        </w:tabs>
        <w:spacing w:line="360" w:lineRule="auto"/>
        <w:ind w:left="525" w:right="130"/>
      </w:pPr>
      <w:r w:rsidRPr="5E28FCC4">
        <w:t xml:space="preserve">Juniorzy i </w:t>
      </w:r>
      <w:r w:rsidR="00A9279B">
        <w:t>S</w:t>
      </w:r>
      <w:r w:rsidRPr="5E28FCC4">
        <w:t>eniorzy biorą udział w odp</w:t>
      </w:r>
      <w:r w:rsidR="4400E10E" w:rsidRPr="5E28FCC4">
        <w:t>owiedniej dla swojego wieku kategorii. Uczestnik może brać udział tylko w jednej kategorii.</w:t>
      </w:r>
    </w:p>
    <w:p w14:paraId="75D5D60A" w14:textId="2843BE9D" w:rsidR="00B55288" w:rsidRPr="00DD583C" w:rsidRDefault="00B55288" w:rsidP="00B55288">
      <w:pPr>
        <w:pStyle w:val="Akapitzlist"/>
        <w:numPr>
          <w:ilvl w:val="0"/>
          <w:numId w:val="2"/>
        </w:numPr>
        <w:tabs>
          <w:tab w:val="left" w:pos="526"/>
        </w:tabs>
        <w:spacing w:before="1" w:line="360" w:lineRule="auto"/>
        <w:ind w:left="525" w:right="125"/>
      </w:pPr>
      <w:r>
        <w:t>W Konkursie biorą udział dwuosobowe zespoły złożone z uczniów, zwane dalej „Zespołami”. Organizator przewiduje także możliwość uczestnictwa dla pojedynczych uc</w:t>
      </w:r>
      <w:r w:rsidR="02A5C640">
        <w:t>zestników</w:t>
      </w:r>
      <w:r>
        <w:t>, nietworzących Zespołu, na równych prawach i obowiązkach jak członkowie Zespołu, chyba że zaznaczono inaczej. Taki uc</w:t>
      </w:r>
      <w:r w:rsidR="27DF23F9">
        <w:t>zestnik</w:t>
      </w:r>
      <w:r>
        <w:t xml:space="preserve"> jest zwany dalej „Pojedynczym Uczestnikiem”. Zespoły oraz Pojedynczy Uczestnicy zwani są łącznie dalej „Drużyną” (pod pojęciem Drużyny rozumie się zarówno</w:t>
      </w:r>
      <w:r>
        <w:rPr>
          <w:spacing w:val="-1"/>
        </w:rPr>
        <w:t xml:space="preserve"> </w:t>
      </w:r>
      <w:r>
        <w:t>Zespół, jak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Pojedynczego</w:t>
      </w:r>
      <w:r>
        <w:rPr>
          <w:spacing w:val="-5"/>
        </w:rPr>
        <w:t xml:space="preserve"> </w:t>
      </w:r>
      <w:r>
        <w:t>Uczestnika).</w:t>
      </w:r>
      <w:r>
        <w:rPr>
          <w:spacing w:val="-4"/>
        </w:rPr>
        <w:t xml:space="preserve"> </w:t>
      </w:r>
    </w:p>
    <w:p w14:paraId="58E4DA3E" w14:textId="0F0C4B45" w:rsidR="00DD583C" w:rsidRDefault="00B4007B" w:rsidP="00B55288">
      <w:pPr>
        <w:pStyle w:val="Akapitzlist"/>
        <w:numPr>
          <w:ilvl w:val="0"/>
          <w:numId w:val="2"/>
        </w:numPr>
        <w:tabs>
          <w:tab w:val="left" w:pos="526"/>
        </w:tabs>
        <w:spacing w:before="1" w:line="360" w:lineRule="auto"/>
        <w:ind w:left="525" w:right="125"/>
      </w:pPr>
      <w:r>
        <w:t>Warunkiem</w:t>
      </w:r>
      <w:r>
        <w:rPr>
          <w:spacing w:val="-4"/>
        </w:rPr>
        <w:t xml:space="preserve"> </w:t>
      </w:r>
      <w:r>
        <w:t>uczestnictwa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</w:t>
      </w:r>
      <w:r>
        <w:rPr>
          <w:spacing w:val="-2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zgłoszenie</w:t>
      </w:r>
      <w:r>
        <w:rPr>
          <w:spacing w:val="-2"/>
        </w:rPr>
        <w:t xml:space="preserve"> </w:t>
      </w:r>
      <w:r>
        <w:t>Zespołu</w:t>
      </w:r>
      <w:r>
        <w:rPr>
          <w:spacing w:val="-4"/>
        </w:rPr>
        <w:t xml:space="preserve"> </w:t>
      </w:r>
      <w:r>
        <w:t>lub Pojedynczego Uczestnika zgodnie z trybem opisanym w § 5.</w:t>
      </w:r>
    </w:p>
    <w:p w14:paraId="27812569" w14:textId="22858921" w:rsidR="00B55288" w:rsidRDefault="00B55288" w:rsidP="00B55288">
      <w:pPr>
        <w:pStyle w:val="Akapitzlist"/>
        <w:numPr>
          <w:ilvl w:val="0"/>
          <w:numId w:val="2"/>
        </w:numPr>
        <w:tabs>
          <w:tab w:val="left" w:pos="526"/>
        </w:tabs>
        <w:spacing w:before="1" w:line="360" w:lineRule="auto"/>
        <w:ind w:left="525" w:right="125"/>
      </w:pPr>
      <w:r>
        <w:t>Z uwzględnieniem</w:t>
      </w:r>
      <w:r>
        <w:rPr>
          <w:spacing w:val="-1"/>
        </w:rPr>
        <w:t xml:space="preserve"> </w:t>
      </w:r>
      <w:r>
        <w:t>postanowienia ust. 8 poniżej, dany uczestnik może być członkiem</w:t>
      </w:r>
      <w:r>
        <w:rPr>
          <w:spacing w:val="-1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 xml:space="preserve">jednej Drużyny. W sytuacji </w:t>
      </w:r>
      <w:r w:rsidR="00E61B02">
        <w:t>podejrzenia</w:t>
      </w:r>
      <w:r>
        <w:t xml:space="preserve">, że dany uczestnik wchodzi w skład więcej niż jednej Drużyny, Organizator zastrzega sobie prawo dyskwalifikacji tych Drużyn w skład których wchodzi taki uczestnik, co jest równoznaczne z pozbawieniem tych Drużyn prawa dalszego udziału w </w:t>
      </w:r>
      <w:r>
        <w:rPr>
          <w:spacing w:val="-2"/>
        </w:rPr>
        <w:t>Konkursie.</w:t>
      </w:r>
    </w:p>
    <w:p w14:paraId="61957429" w14:textId="6FBF75A3" w:rsidR="00B55288" w:rsidRDefault="00B55288" w:rsidP="00B55288">
      <w:pPr>
        <w:pStyle w:val="Akapitzlist"/>
        <w:numPr>
          <w:ilvl w:val="0"/>
          <w:numId w:val="2"/>
        </w:numPr>
        <w:tabs>
          <w:tab w:val="left" w:pos="526"/>
        </w:tabs>
        <w:spacing w:before="2" w:line="360" w:lineRule="auto"/>
        <w:ind w:left="525" w:right="129"/>
      </w:pPr>
      <w:r>
        <w:t>Do obowiązków Opiekuna należy zgłoszenie członka Zespołu lub Pojedynczego Uczestnika do konkursu, szczególności przesłanie oświadczeń, o których mowa w § 5 ust. 7 Regulaminu.</w:t>
      </w:r>
    </w:p>
    <w:p w14:paraId="28F2F252" w14:textId="0DC3AD5A" w:rsidR="00B55288" w:rsidRDefault="00B55288" w:rsidP="5AACF7E8">
      <w:pPr>
        <w:pStyle w:val="Akapitzlist"/>
        <w:numPr>
          <w:ilvl w:val="0"/>
          <w:numId w:val="2"/>
        </w:numPr>
        <w:tabs>
          <w:tab w:val="left" w:pos="526"/>
        </w:tabs>
        <w:spacing w:before="2" w:line="360" w:lineRule="auto"/>
        <w:ind w:left="525" w:right="129"/>
      </w:pPr>
      <w:r>
        <w:t>Każdy Zespół ma prawo do wyznaczenia jednego zastępcy, czyli uc</w:t>
      </w:r>
      <w:r w:rsidR="3501B0CB">
        <w:t>zestnika</w:t>
      </w:r>
      <w:r>
        <w:t xml:space="preserve">, który w przypadku choroby jednego z członków Zespołu lub innych nieprzewidzianych okoliczności uniemożliwiających </w:t>
      </w:r>
      <w:r w:rsidR="273DE6C4">
        <w:t>danemu członkowi</w:t>
      </w:r>
      <w:r>
        <w:t xml:space="preserve"> dalszy udział w Konkursie może</w:t>
      </w:r>
      <w:r w:rsidR="00B90AA6">
        <w:t xml:space="preserve"> </w:t>
      </w:r>
      <w:r>
        <w:t>-</w:t>
      </w:r>
      <w:r w:rsidR="00B90AA6">
        <w:t xml:space="preserve"> </w:t>
      </w:r>
      <w:r>
        <w:t>po uprzednim poinformowaniu Organizatora</w:t>
      </w:r>
      <w:r w:rsidR="00B90AA6" w:rsidRPr="006E30C0">
        <w:rPr>
          <w:spacing w:val="80"/>
          <w:w w:val="150"/>
        </w:rPr>
        <w:t xml:space="preserve"> </w:t>
      </w:r>
      <w:r>
        <w:t>-</w:t>
      </w:r>
      <w:r w:rsidRPr="006E30C0">
        <w:rPr>
          <w:spacing w:val="80"/>
          <w:w w:val="150"/>
        </w:rPr>
        <w:t xml:space="preserve"> </w:t>
      </w:r>
      <w:r>
        <w:t>zastąpić</w:t>
      </w:r>
      <w:r w:rsidRPr="006E30C0">
        <w:rPr>
          <w:spacing w:val="80"/>
          <w:w w:val="150"/>
        </w:rPr>
        <w:t xml:space="preserve"> </w:t>
      </w:r>
      <w:r>
        <w:t>takiego</w:t>
      </w:r>
      <w:r w:rsidRPr="006E30C0">
        <w:rPr>
          <w:spacing w:val="80"/>
          <w:w w:val="150"/>
        </w:rPr>
        <w:t xml:space="preserve"> </w:t>
      </w:r>
      <w:r>
        <w:t>członka</w:t>
      </w:r>
      <w:r w:rsidRPr="006E30C0">
        <w:rPr>
          <w:spacing w:val="80"/>
          <w:w w:val="150"/>
        </w:rPr>
        <w:t xml:space="preserve"> </w:t>
      </w:r>
      <w:r>
        <w:t>Zespołu.</w:t>
      </w:r>
      <w:r w:rsidRPr="006E30C0">
        <w:rPr>
          <w:spacing w:val="80"/>
          <w:w w:val="150"/>
        </w:rPr>
        <w:t xml:space="preserve"> </w:t>
      </w:r>
      <w:r>
        <w:t>Możliwości</w:t>
      </w:r>
      <w:r w:rsidRPr="006E30C0">
        <w:rPr>
          <w:spacing w:val="80"/>
          <w:w w:val="150"/>
        </w:rPr>
        <w:t xml:space="preserve"> </w:t>
      </w:r>
      <w:r>
        <w:t>wyznaczenia</w:t>
      </w:r>
      <w:r w:rsidRPr="006E30C0">
        <w:rPr>
          <w:spacing w:val="80"/>
          <w:w w:val="150"/>
        </w:rPr>
        <w:t xml:space="preserve"> </w:t>
      </w:r>
      <w:r>
        <w:lastRenderedPageBreak/>
        <w:t>zastępcy</w:t>
      </w:r>
      <w:r w:rsidRPr="006E30C0">
        <w:rPr>
          <w:spacing w:val="80"/>
          <w:w w:val="150"/>
        </w:rPr>
        <w:t xml:space="preserve"> </w:t>
      </w:r>
      <w:r>
        <w:t>nie</w:t>
      </w:r>
      <w:r w:rsidR="006E30C0">
        <w:t xml:space="preserve"> </w:t>
      </w:r>
      <w:r>
        <w:t>przewiduje się jednak dla Pojedynczych Uczestników. Osoba zgłoszona jako z</w:t>
      </w:r>
      <w:r w:rsidR="00982D4A">
        <w:t>a</w:t>
      </w:r>
      <w:r>
        <w:t xml:space="preserve">stępca </w:t>
      </w:r>
      <w:r w:rsidR="00C34881">
        <w:t xml:space="preserve">nie </w:t>
      </w:r>
      <w:r>
        <w:t>może być jednocześnie członkiem innego Zespołu</w:t>
      </w:r>
      <w:r w:rsidR="006610CC">
        <w:t xml:space="preserve">. W sytuacji zastępstwa w Drugim Etapie zastępcą nie może być </w:t>
      </w:r>
      <w:r w:rsidR="00E61B02">
        <w:t>członek innej Drużyny, która brała udział w Pierwszym Etapie i nie zakwalifikowała się.</w:t>
      </w:r>
    </w:p>
    <w:p w14:paraId="0B46FFFF" w14:textId="27C32AE2" w:rsidR="00B55288" w:rsidRDefault="00B55288" w:rsidP="00B55288">
      <w:pPr>
        <w:pStyle w:val="Akapitzlist"/>
        <w:numPr>
          <w:ilvl w:val="0"/>
          <w:numId w:val="2"/>
        </w:numPr>
        <w:tabs>
          <w:tab w:val="left" w:pos="526"/>
        </w:tabs>
        <w:spacing w:before="1"/>
      </w:pPr>
      <w:r>
        <w:t>Konkurs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przeprowadzany</w:t>
      </w:r>
      <w:r>
        <w:rPr>
          <w:spacing w:val="-2"/>
        </w:rPr>
        <w:t xml:space="preserve"> </w:t>
      </w:r>
      <w:r>
        <w:t>od</w:t>
      </w:r>
      <w:r w:rsidR="00982D4A">
        <w:rPr>
          <w:spacing w:val="-5"/>
        </w:rPr>
        <w:t xml:space="preserve"> 5 listopada</w:t>
      </w:r>
      <w:r>
        <w:rPr>
          <w:spacing w:val="-2"/>
        </w:rPr>
        <w:t xml:space="preserve"> </w:t>
      </w:r>
      <w:r>
        <w:t>202</w:t>
      </w:r>
      <w:r w:rsidR="0044434E">
        <w:t>2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 w:rsidR="003945EF">
        <w:t>22 listopada</w:t>
      </w:r>
      <w:r w:rsidR="00982D4A">
        <w:t xml:space="preserve"> </w:t>
      </w:r>
      <w:r>
        <w:t>202</w:t>
      </w:r>
      <w:r w:rsidR="00497C40">
        <w:t>2</w:t>
      </w:r>
      <w:r>
        <w:rPr>
          <w:spacing w:val="-2"/>
        </w:rPr>
        <w:t xml:space="preserve"> </w:t>
      </w:r>
      <w:r>
        <w:rPr>
          <w:spacing w:val="-5"/>
        </w:rPr>
        <w:t>r.</w:t>
      </w:r>
    </w:p>
    <w:p w14:paraId="0FBDD530" w14:textId="63A84979" w:rsidR="00B55288" w:rsidRDefault="00B55288" w:rsidP="00E364D5">
      <w:pPr>
        <w:pStyle w:val="Akapitzlist"/>
        <w:numPr>
          <w:ilvl w:val="0"/>
          <w:numId w:val="2"/>
        </w:numPr>
        <w:tabs>
          <w:tab w:val="left" w:pos="526"/>
        </w:tabs>
        <w:spacing w:before="134" w:line="360" w:lineRule="auto"/>
        <w:ind w:left="0" w:right="129" w:firstLine="0"/>
        <w:jc w:val="left"/>
      </w:pPr>
      <w:r>
        <w:t>Nad przebiegiem Konkursu czuwa Komisja Konkursowa powołana przez Organizatora</w:t>
      </w:r>
      <w:r w:rsidR="00967D56">
        <w:t>.</w:t>
      </w:r>
    </w:p>
    <w:p w14:paraId="00A842D8" w14:textId="77777777" w:rsidR="00B55288" w:rsidRDefault="00B55288" w:rsidP="00B55288">
      <w:pPr>
        <w:pStyle w:val="Nagwek1"/>
        <w:ind w:left="3598"/>
      </w:pPr>
      <w:r>
        <w:t>§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Przebieg</w:t>
      </w:r>
      <w:r>
        <w:rPr>
          <w:spacing w:val="-1"/>
        </w:rPr>
        <w:t xml:space="preserve"> </w:t>
      </w:r>
      <w:r>
        <w:rPr>
          <w:spacing w:val="-2"/>
        </w:rPr>
        <w:t>Konkursu</w:t>
      </w:r>
    </w:p>
    <w:p w14:paraId="521918FB" w14:textId="77777777" w:rsidR="00B55288" w:rsidRDefault="00B55288" w:rsidP="00B55288">
      <w:pPr>
        <w:pStyle w:val="Akapitzlist"/>
        <w:numPr>
          <w:ilvl w:val="0"/>
          <w:numId w:val="4"/>
        </w:numPr>
        <w:tabs>
          <w:tab w:val="left" w:pos="526"/>
        </w:tabs>
        <w:spacing w:before="133" w:line="360" w:lineRule="auto"/>
        <w:ind w:left="525" w:right="124"/>
      </w:pPr>
      <w:r>
        <w:t>W ramach Konkursu Drużyny mają prawo wzięcia udziału w</w:t>
      </w:r>
      <w:r>
        <w:rPr>
          <w:spacing w:val="40"/>
        </w:rPr>
        <w:t xml:space="preserve"> </w:t>
      </w:r>
      <w:r>
        <w:t>dwóch etapach konkursowych, zwanych dalej odpowiednio „Pierwszym Etapem” oraz „Drugim Etapem”. Udział w Drugim</w:t>
      </w:r>
      <w:r>
        <w:rPr>
          <w:spacing w:val="40"/>
        </w:rPr>
        <w:t xml:space="preserve"> </w:t>
      </w:r>
      <w:r>
        <w:t>Etapie uzależniony jest od tego, czy Drużyna zakwalifikuje się do niego.</w:t>
      </w:r>
    </w:p>
    <w:p w14:paraId="27E03E16" w14:textId="1BDDDF0B" w:rsidR="00B55288" w:rsidRDefault="00B55288" w:rsidP="00B55288">
      <w:pPr>
        <w:pStyle w:val="Akapitzlist"/>
        <w:numPr>
          <w:ilvl w:val="0"/>
          <w:numId w:val="4"/>
        </w:numPr>
        <w:tabs>
          <w:tab w:val="left" w:pos="526"/>
        </w:tabs>
        <w:spacing w:before="2" w:line="360" w:lineRule="auto"/>
        <w:ind w:left="525" w:right="115"/>
      </w:pPr>
      <w:r>
        <w:t>Po zakończeniu Pierwszego Etapu, do Drugiego Etapu zakwalifikowanych zostanie 1</w:t>
      </w:r>
      <w:r w:rsidR="00D86DE9">
        <w:t>0</w:t>
      </w:r>
      <w:r>
        <w:rPr>
          <w:spacing w:val="80"/>
        </w:rPr>
        <w:t xml:space="preserve"> </w:t>
      </w:r>
      <w:r>
        <w:t>(</w:t>
      </w:r>
      <w:r w:rsidR="00D86DE9">
        <w:t>dziesięć</w:t>
      </w:r>
      <w:r>
        <w:t>) Drużyn z najwyższą liczbą punktów</w:t>
      </w:r>
      <w:r w:rsidR="00BB5699">
        <w:t xml:space="preserve"> z obu kategorii, tj. dziesięć</w:t>
      </w:r>
      <w:r w:rsidR="00165503">
        <w:t xml:space="preserve"> Drużyn Juniorów i dziesięć Drużyn Seniorów</w:t>
      </w:r>
      <w:r>
        <w:t>. W przypadku uzyskania równej liczby punktów przez kilka Drużyn, o ich miejscu w klasyfikacji po Pierwszym Etapie decyduje czas przekazania prawidłowych rozwiązań zadań (flag).</w:t>
      </w:r>
      <w:r w:rsidR="00BD754F">
        <w:t xml:space="preserve"> Wyższe miejsce w klasyfikacji otrzyma drużyna, która </w:t>
      </w:r>
      <w:r w:rsidR="00677F72">
        <w:t xml:space="preserve">rozwiązała </w:t>
      </w:r>
      <w:r w:rsidR="00BD754F">
        <w:t xml:space="preserve">więcej zadań </w:t>
      </w:r>
      <w:r w:rsidR="00677F72">
        <w:t>szybciej niż druga drużyna.</w:t>
      </w:r>
    </w:p>
    <w:p w14:paraId="60BA9C52" w14:textId="713CA24C" w:rsidR="00B55288" w:rsidRDefault="00B55288" w:rsidP="00B55288">
      <w:pPr>
        <w:pStyle w:val="Akapitzlist"/>
        <w:numPr>
          <w:ilvl w:val="0"/>
          <w:numId w:val="4"/>
        </w:numPr>
        <w:tabs>
          <w:tab w:val="left" w:pos="526"/>
        </w:tabs>
        <w:spacing w:line="360" w:lineRule="auto"/>
        <w:ind w:left="525" w:right="123"/>
      </w:pPr>
      <w:r>
        <w:t xml:space="preserve">Drużyny, które zostały zdyskwalifikowane z Konkursu, a które w toku postępowania odwoławczego wykażą niezasadność nałożenia kary dyskwalifikacji, zostaną zakwalifikowane do Etapu Drugiego o ile liczba uzyskanych przez nich punktów będzie nie niższa, niż liczba punktów uzyskana przez Drużynę, która uzyskała </w:t>
      </w:r>
      <w:r w:rsidR="00165503">
        <w:t>dziesiąte</w:t>
      </w:r>
      <w:r>
        <w:t xml:space="preserve"> miejsce </w:t>
      </w:r>
      <w:r w:rsidR="42E239E6">
        <w:t>w</w:t>
      </w:r>
      <w:r>
        <w:t xml:space="preserve"> Pierwszym Etapie. W sytuacji opisanej w niniejszym ustępie do Drugiego Etapu wchodzi zarówno Drużyną, która została niezasadnie zdyskwalifikowana, jak i Drużyna określona w zdaniu poprzednim, zajmująca uprzednio </w:t>
      </w:r>
      <w:r w:rsidR="00144E69">
        <w:t>jedenaste</w:t>
      </w:r>
      <w:r>
        <w:t xml:space="preserve"> miejsce w klasyfikacji. Uchylenie kary dyskwalifikacji nie jest możliwe po rozpoczęciu Drugiego Etapu.</w:t>
      </w:r>
    </w:p>
    <w:p w14:paraId="720BD6D2" w14:textId="47F8B6EC" w:rsidR="00B55288" w:rsidRDefault="00B55288" w:rsidP="00B55288">
      <w:pPr>
        <w:pStyle w:val="Akapitzlist"/>
        <w:numPr>
          <w:ilvl w:val="0"/>
          <w:numId w:val="4"/>
        </w:numPr>
        <w:tabs>
          <w:tab w:val="left" w:pos="526"/>
        </w:tabs>
        <w:spacing w:before="2" w:line="360" w:lineRule="auto"/>
        <w:ind w:left="525" w:right="126"/>
      </w:pPr>
      <w:r>
        <w:t>Informacja o zakwalifikowaniu Drużyny do Etapu Drugiego jest publikowana na stronie Internetowej Konkursu, a także przesyłana do Opiekunów</w:t>
      </w:r>
      <w:r w:rsidR="00144E69">
        <w:t xml:space="preserve"> i Kapitanów</w:t>
      </w:r>
      <w:r>
        <w:t xml:space="preserve"> za pomocą poczty elektronicznej.</w:t>
      </w:r>
    </w:p>
    <w:p w14:paraId="4B3D18BF" w14:textId="42773776" w:rsidR="00B55288" w:rsidRDefault="00B55288" w:rsidP="00B55288">
      <w:pPr>
        <w:pStyle w:val="Akapitzlist"/>
        <w:numPr>
          <w:ilvl w:val="0"/>
          <w:numId w:val="4"/>
        </w:numPr>
        <w:tabs>
          <w:tab w:val="left" w:pos="526"/>
        </w:tabs>
        <w:spacing w:line="360" w:lineRule="auto"/>
        <w:ind w:left="525" w:right="128"/>
      </w:pPr>
      <w:r>
        <w:t xml:space="preserve">W sytuacji, gdy najpóźniej na 7 dni przed rozpoczęciem Drugiego Etapu tj. do dnia </w:t>
      </w:r>
      <w:r w:rsidR="22756DE0">
        <w:t>15</w:t>
      </w:r>
      <w:r>
        <w:t>.1</w:t>
      </w:r>
      <w:r w:rsidR="000E3695">
        <w:t>1</w:t>
      </w:r>
      <w:r>
        <w:t>.202</w:t>
      </w:r>
      <w:r w:rsidR="000E3695">
        <w:t>2</w:t>
      </w:r>
      <w:r>
        <w:t xml:space="preserve"> r. zakwalifikowany Zespół lub Pojedynczy Uczestnik nie spełni wszystkich wymagań formalnych (w szczególności nie zostaną złożone oświadczenia wskazane w § 5 ust. 7 Regulaminu) lub nie potwierdzi chęci wzięcia udziału w Drugim Etapie, Organizator zastrzega sobie uprawnienie do pozbawienia danego Zespołu lub Pojedynczego Uczestnika prawa do uczestnictwa w Drugim Etapie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zaproszenia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Zespołu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Pojedynczego</w:t>
      </w:r>
      <w:r>
        <w:rPr>
          <w:spacing w:val="-5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kolejnym</w:t>
      </w:r>
      <w:r>
        <w:rPr>
          <w:spacing w:val="-2"/>
        </w:rPr>
        <w:t xml:space="preserve"> </w:t>
      </w:r>
      <w:r>
        <w:t>najlepszym wynikiem uzyskanym w Pierwszym Etapie.</w:t>
      </w:r>
    </w:p>
    <w:p w14:paraId="01EB24F1" w14:textId="77777777" w:rsidR="00B55288" w:rsidRDefault="00B55288" w:rsidP="00B55288">
      <w:pPr>
        <w:widowControl/>
        <w:autoSpaceDE/>
        <w:autoSpaceDN/>
        <w:spacing w:line="360" w:lineRule="auto"/>
        <w:sectPr w:rsidR="00B55288">
          <w:pgSz w:w="11910" w:h="16840"/>
          <w:pgMar w:top="1360" w:right="1300" w:bottom="480" w:left="1320" w:header="0" w:footer="289" w:gutter="0"/>
          <w:cols w:space="708"/>
        </w:sectPr>
      </w:pPr>
    </w:p>
    <w:p w14:paraId="34F4E4F4" w14:textId="419EA53B" w:rsidR="00B55288" w:rsidRDefault="00B55288" w:rsidP="00B55288">
      <w:pPr>
        <w:pStyle w:val="Akapitzlist"/>
        <w:numPr>
          <w:ilvl w:val="0"/>
          <w:numId w:val="4"/>
        </w:numPr>
        <w:tabs>
          <w:tab w:val="left" w:pos="526"/>
        </w:tabs>
        <w:spacing w:before="44" w:line="360" w:lineRule="auto"/>
        <w:ind w:left="525" w:right="134"/>
        <w:jc w:val="left"/>
      </w:pPr>
      <w:r>
        <w:lastRenderedPageBreak/>
        <w:t>Trzy</w:t>
      </w:r>
      <w:r>
        <w:rPr>
          <w:spacing w:val="25"/>
        </w:rPr>
        <w:t xml:space="preserve"> </w:t>
      </w:r>
      <w:r>
        <w:t>Drużyny</w:t>
      </w:r>
      <w:r w:rsidR="006A6B2D">
        <w:t xml:space="preserve"> każdej </w:t>
      </w:r>
      <w:r w:rsidR="00B21D36">
        <w:t>K</w:t>
      </w:r>
      <w:r w:rsidR="006A6B2D">
        <w:t>ategorii</w:t>
      </w:r>
      <w:r>
        <w:t>,</w:t>
      </w:r>
      <w:r>
        <w:rPr>
          <w:spacing w:val="26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uzyskały</w:t>
      </w:r>
      <w:r>
        <w:rPr>
          <w:spacing w:val="27"/>
        </w:rPr>
        <w:t xml:space="preserve"> </w:t>
      </w:r>
      <w:r>
        <w:t>największą</w:t>
      </w:r>
      <w:r>
        <w:rPr>
          <w:spacing w:val="27"/>
        </w:rPr>
        <w:t xml:space="preserve"> </w:t>
      </w:r>
      <w:r>
        <w:t>liczbę</w:t>
      </w:r>
      <w:r>
        <w:rPr>
          <w:spacing w:val="25"/>
        </w:rPr>
        <w:t xml:space="preserve"> </w:t>
      </w:r>
      <w:r>
        <w:t>punktów</w:t>
      </w:r>
      <w:r>
        <w:rPr>
          <w:spacing w:val="25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Drugim</w:t>
      </w:r>
      <w:r>
        <w:rPr>
          <w:spacing w:val="25"/>
        </w:rPr>
        <w:t xml:space="preserve"> </w:t>
      </w:r>
      <w:r>
        <w:t>Etapie</w:t>
      </w:r>
      <w:r>
        <w:rPr>
          <w:spacing w:val="27"/>
        </w:rPr>
        <w:t xml:space="preserve"> </w:t>
      </w:r>
      <w:r>
        <w:t>konkursu</w:t>
      </w:r>
      <w:r>
        <w:rPr>
          <w:spacing w:val="27"/>
        </w:rPr>
        <w:t xml:space="preserve"> </w:t>
      </w:r>
      <w:r>
        <w:t>otrzymują tytuł laureata konkursu oraz nagrody określone w § 2 ust. 7 lit. a.-c. Regulaminu.</w:t>
      </w:r>
    </w:p>
    <w:p w14:paraId="32002F59" w14:textId="77777777" w:rsidR="00B55288" w:rsidRDefault="00B55288" w:rsidP="00B55288">
      <w:pPr>
        <w:pStyle w:val="Akapitzlist"/>
        <w:numPr>
          <w:ilvl w:val="0"/>
          <w:numId w:val="4"/>
        </w:numPr>
        <w:tabs>
          <w:tab w:val="left" w:pos="526"/>
        </w:tabs>
        <w:spacing w:before="1" w:line="360" w:lineRule="auto"/>
        <w:ind w:left="525" w:right="133"/>
        <w:jc w:val="left"/>
      </w:pPr>
      <w:r>
        <w:t>Dla</w:t>
      </w:r>
      <w:r>
        <w:rPr>
          <w:spacing w:val="40"/>
        </w:rPr>
        <w:t xml:space="preserve"> </w:t>
      </w:r>
      <w:r>
        <w:t>laureatów</w:t>
      </w:r>
      <w:r>
        <w:rPr>
          <w:spacing w:val="40"/>
        </w:rPr>
        <w:t xml:space="preserve"> </w:t>
      </w:r>
      <w:r>
        <w:t>Konkursu</w:t>
      </w:r>
      <w:r>
        <w:rPr>
          <w:spacing w:val="40"/>
        </w:rPr>
        <w:t xml:space="preserve"> </w:t>
      </w:r>
      <w:r>
        <w:t>przewidziane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następujące</w:t>
      </w:r>
      <w:r>
        <w:rPr>
          <w:spacing w:val="40"/>
        </w:rPr>
        <w:t xml:space="preserve"> </w:t>
      </w:r>
      <w:r>
        <w:t>nagrody</w:t>
      </w:r>
      <w:r>
        <w:rPr>
          <w:spacing w:val="40"/>
        </w:rPr>
        <w:t xml:space="preserve"> </w:t>
      </w:r>
      <w:r>
        <w:t>pieniężne</w:t>
      </w:r>
      <w:r>
        <w:rPr>
          <w:spacing w:val="40"/>
        </w:rPr>
        <w:t xml:space="preserve"> </w:t>
      </w:r>
      <w:r>
        <w:t>(przyznawane</w:t>
      </w:r>
      <w:r>
        <w:rPr>
          <w:spacing w:val="40"/>
        </w:rPr>
        <w:t xml:space="preserve"> </w:t>
      </w:r>
      <w:r>
        <w:t>we wskazanej wysokości całej Drużynie, a nie poszczególnym jej członkom):</w:t>
      </w:r>
    </w:p>
    <w:p w14:paraId="4C25377B" w14:textId="4383B95C" w:rsidR="00B55288" w:rsidRDefault="00B55288" w:rsidP="00B55288">
      <w:pPr>
        <w:pStyle w:val="Akapitzlist"/>
        <w:numPr>
          <w:ilvl w:val="1"/>
          <w:numId w:val="4"/>
        </w:numPr>
        <w:tabs>
          <w:tab w:val="left" w:pos="820"/>
        </w:tabs>
        <w:spacing w:line="360" w:lineRule="auto"/>
        <w:ind w:right="127"/>
        <w:jc w:val="left"/>
      </w:pPr>
      <w:r>
        <w:t>Drużyna,</w:t>
      </w:r>
      <w:r>
        <w:rPr>
          <w:spacing w:val="40"/>
        </w:rPr>
        <w:t xml:space="preserve"> </w:t>
      </w:r>
      <w:r>
        <w:t>która</w:t>
      </w:r>
      <w:r>
        <w:rPr>
          <w:spacing w:val="40"/>
        </w:rPr>
        <w:t xml:space="preserve"> </w:t>
      </w:r>
      <w:r>
        <w:t>zajmie</w:t>
      </w:r>
      <w:r>
        <w:rPr>
          <w:spacing w:val="40"/>
        </w:rPr>
        <w:t xml:space="preserve"> </w:t>
      </w:r>
      <w:r>
        <w:t>pierwsze</w:t>
      </w:r>
      <w:r>
        <w:rPr>
          <w:spacing w:val="40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otrzymuje</w:t>
      </w:r>
      <w:r>
        <w:rPr>
          <w:spacing w:val="40"/>
        </w:rPr>
        <w:t xml:space="preserve"> </w:t>
      </w:r>
      <w:r w:rsidR="006A6B2D">
        <w:t>5000</w:t>
      </w:r>
      <w:r>
        <w:rPr>
          <w:spacing w:val="40"/>
        </w:rPr>
        <w:t xml:space="preserve"> </w:t>
      </w:r>
      <w:r>
        <w:t>zł</w:t>
      </w:r>
      <w:r>
        <w:rPr>
          <w:spacing w:val="40"/>
        </w:rPr>
        <w:t xml:space="preserve"> </w:t>
      </w:r>
      <w:r>
        <w:t>(słownie:</w:t>
      </w:r>
      <w:r>
        <w:rPr>
          <w:spacing w:val="40"/>
        </w:rPr>
        <w:t xml:space="preserve"> </w:t>
      </w:r>
      <w:r w:rsidR="006A6B2D">
        <w:t>pięć</w:t>
      </w:r>
      <w:r>
        <w:rPr>
          <w:spacing w:val="40"/>
        </w:rPr>
        <w:t xml:space="preserve"> </w:t>
      </w:r>
      <w:r>
        <w:t>tysięcy</w:t>
      </w:r>
      <w:r>
        <w:rPr>
          <w:spacing w:val="80"/>
        </w:rPr>
        <w:t xml:space="preserve"> </w:t>
      </w:r>
      <w:r>
        <w:rPr>
          <w:spacing w:val="-2"/>
        </w:rPr>
        <w:t>złotych);</w:t>
      </w:r>
    </w:p>
    <w:p w14:paraId="4ACE54D5" w14:textId="76C950C5" w:rsidR="00B55288" w:rsidRDefault="00B55288" w:rsidP="00B55288">
      <w:pPr>
        <w:pStyle w:val="Akapitzlist"/>
        <w:numPr>
          <w:ilvl w:val="1"/>
          <w:numId w:val="4"/>
        </w:numPr>
        <w:tabs>
          <w:tab w:val="left" w:pos="820"/>
        </w:tabs>
        <w:jc w:val="left"/>
      </w:pPr>
      <w:r>
        <w:t>Drużyna,</w:t>
      </w:r>
      <w:r>
        <w:rPr>
          <w:spacing w:val="-6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zajmie</w:t>
      </w:r>
      <w:r>
        <w:rPr>
          <w:spacing w:val="-3"/>
        </w:rPr>
        <w:t xml:space="preserve"> </w:t>
      </w:r>
      <w:r>
        <w:t>drugie</w:t>
      </w:r>
      <w:r>
        <w:rPr>
          <w:spacing w:val="-4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otrzymuje</w:t>
      </w:r>
      <w:r>
        <w:rPr>
          <w:spacing w:val="-3"/>
        </w:rPr>
        <w:t xml:space="preserve"> </w:t>
      </w:r>
      <w:r w:rsidR="006A6B2D">
        <w:t>3000</w:t>
      </w:r>
      <w:r>
        <w:rPr>
          <w:spacing w:val="-4"/>
        </w:rPr>
        <w:t xml:space="preserve"> </w:t>
      </w:r>
      <w:r>
        <w:t>zł</w:t>
      </w:r>
      <w:r>
        <w:rPr>
          <w:spacing w:val="-4"/>
        </w:rPr>
        <w:t xml:space="preserve"> </w:t>
      </w:r>
      <w:r>
        <w:t>(słownie:</w:t>
      </w:r>
      <w:r>
        <w:rPr>
          <w:spacing w:val="-3"/>
        </w:rPr>
        <w:t xml:space="preserve"> </w:t>
      </w:r>
      <w:r w:rsidR="006A6B2D">
        <w:t>trzy</w:t>
      </w:r>
      <w:r>
        <w:rPr>
          <w:spacing w:val="-3"/>
        </w:rPr>
        <w:t xml:space="preserve"> </w:t>
      </w:r>
      <w:r>
        <w:t>tysięcy</w:t>
      </w:r>
      <w:r>
        <w:rPr>
          <w:spacing w:val="-3"/>
        </w:rPr>
        <w:t xml:space="preserve"> </w:t>
      </w:r>
      <w:r>
        <w:rPr>
          <w:spacing w:val="-2"/>
        </w:rPr>
        <w:t>złotych);</w:t>
      </w:r>
    </w:p>
    <w:p w14:paraId="68993F7A" w14:textId="0A5063A2" w:rsidR="00B55288" w:rsidRPr="00423B34" w:rsidRDefault="00B55288" w:rsidP="00B55288">
      <w:pPr>
        <w:pStyle w:val="Akapitzlist"/>
        <w:numPr>
          <w:ilvl w:val="1"/>
          <w:numId w:val="4"/>
        </w:numPr>
        <w:tabs>
          <w:tab w:val="left" w:pos="820"/>
        </w:tabs>
        <w:spacing w:before="134"/>
        <w:jc w:val="left"/>
      </w:pPr>
      <w:r>
        <w:t>Drużyna,</w:t>
      </w:r>
      <w:r>
        <w:rPr>
          <w:spacing w:val="-5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zajmie</w:t>
      </w:r>
      <w:r>
        <w:rPr>
          <w:spacing w:val="-3"/>
        </w:rPr>
        <w:t xml:space="preserve"> </w:t>
      </w:r>
      <w:r>
        <w:t>trzecie</w:t>
      </w:r>
      <w:r>
        <w:rPr>
          <w:spacing w:val="-3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otrzymuje</w:t>
      </w:r>
      <w:r>
        <w:rPr>
          <w:spacing w:val="-3"/>
        </w:rPr>
        <w:t xml:space="preserve"> </w:t>
      </w:r>
      <w:r w:rsidR="006A6B2D">
        <w:t>2000</w:t>
      </w:r>
      <w:r>
        <w:rPr>
          <w:spacing w:val="-3"/>
        </w:rPr>
        <w:t xml:space="preserve"> </w:t>
      </w:r>
      <w:r>
        <w:t>zł</w:t>
      </w:r>
      <w:r>
        <w:rPr>
          <w:spacing w:val="-4"/>
        </w:rPr>
        <w:t xml:space="preserve"> </w:t>
      </w:r>
      <w:r>
        <w:t>(słownie:</w:t>
      </w:r>
      <w:r>
        <w:rPr>
          <w:spacing w:val="42"/>
        </w:rPr>
        <w:t xml:space="preserve"> </w:t>
      </w:r>
      <w:r w:rsidR="006A6B2D">
        <w:t>dwa</w:t>
      </w:r>
      <w:r>
        <w:rPr>
          <w:spacing w:val="-3"/>
        </w:rPr>
        <w:t xml:space="preserve"> </w:t>
      </w:r>
      <w:r>
        <w:t>tysięcy</w:t>
      </w:r>
      <w:r>
        <w:rPr>
          <w:spacing w:val="-2"/>
        </w:rPr>
        <w:t xml:space="preserve"> złotych).</w:t>
      </w:r>
    </w:p>
    <w:p w14:paraId="42AE2D17" w14:textId="37C32315" w:rsidR="00423B34" w:rsidRDefault="00423B34" w:rsidP="00423B34">
      <w:pPr>
        <w:pStyle w:val="Akapitzlist"/>
        <w:numPr>
          <w:ilvl w:val="0"/>
          <w:numId w:val="4"/>
        </w:numPr>
        <w:tabs>
          <w:tab w:val="left" w:pos="820"/>
        </w:tabs>
        <w:spacing w:before="134"/>
        <w:jc w:val="left"/>
      </w:pPr>
      <w:r>
        <w:t>Dla najlepsze</w:t>
      </w:r>
      <w:r w:rsidR="007877BC">
        <w:t>j Drużyny p</w:t>
      </w:r>
      <w:r w:rsidR="00882D51">
        <w:t>ierwszego etapu Konkursu, któr</w:t>
      </w:r>
      <w:r w:rsidR="007877BC">
        <w:t>ej członkowie są</w:t>
      </w:r>
      <w:r w:rsidR="00882D51">
        <w:t xml:space="preserve"> uczni</w:t>
      </w:r>
      <w:r w:rsidR="007877BC">
        <w:t>ami</w:t>
      </w:r>
      <w:r w:rsidR="00882D51">
        <w:t xml:space="preserve"> klasy mundurowej, przewidziana </w:t>
      </w:r>
      <w:r w:rsidR="00EC162E">
        <w:t xml:space="preserve">jest </w:t>
      </w:r>
      <w:r w:rsidR="00882D51">
        <w:t xml:space="preserve">nagroda </w:t>
      </w:r>
      <w:r w:rsidR="00EC162E">
        <w:t>Rektora-Komendanta Szkoły Wyższej Wymiaru Sprawiedliwości w wysokości 1000 zł</w:t>
      </w:r>
      <w:r w:rsidR="00F51921">
        <w:t>.</w:t>
      </w:r>
    </w:p>
    <w:p w14:paraId="5A250BD4" w14:textId="209E3EE4" w:rsidR="00B55288" w:rsidRDefault="00B55288" w:rsidP="00B55288">
      <w:pPr>
        <w:pStyle w:val="Akapitzlist"/>
        <w:numPr>
          <w:ilvl w:val="0"/>
          <w:numId w:val="4"/>
        </w:numPr>
        <w:tabs>
          <w:tab w:val="left" w:pos="526"/>
        </w:tabs>
        <w:spacing w:before="135" w:line="360" w:lineRule="auto"/>
        <w:ind w:left="525" w:right="129"/>
        <w:rPr>
          <w:rFonts w:asciiTheme="minorHAnsi" w:eastAsiaTheme="minorEastAsia" w:hAnsiTheme="minorHAnsi" w:cstheme="minorBidi"/>
        </w:rPr>
      </w:pPr>
      <w:r>
        <w:t xml:space="preserve">Organizator - na wniosek Komisji Konkursowej - może przyznać wyróżnienia w celu uhonorowania Zespołów lub Pojedynczych Uczestników za osiągnięcie nieprzeciętnych wyników lub prezentowanie godnej promowania postawy </w:t>
      </w:r>
      <w:r w:rsidR="36041825" w:rsidRPr="5AACF7E8">
        <w:rPr>
          <w:i/>
          <w:iCs/>
        </w:rPr>
        <w:t xml:space="preserve">fair </w:t>
      </w:r>
      <w:proofErr w:type="spellStart"/>
      <w:r w:rsidR="36041825" w:rsidRPr="5AACF7E8">
        <w:rPr>
          <w:i/>
          <w:iCs/>
        </w:rPr>
        <w:t>play</w:t>
      </w:r>
      <w:proofErr w:type="spellEnd"/>
      <w:r>
        <w:t>.</w:t>
      </w:r>
    </w:p>
    <w:p w14:paraId="5A439C0E" w14:textId="77777777" w:rsidR="00B55288" w:rsidRDefault="00B55288" w:rsidP="00B55288">
      <w:pPr>
        <w:pStyle w:val="Akapitzlist"/>
        <w:numPr>
          <w:ilvl w:val="0"/>
          <w:numId w:val="4"/>
        </w:numPr>
        <w:tabs>
          <w:tab w:val="left" w:pos="526"/>
        </w:tabs>
        <w:spacing w:line="360" w:lineRule="auto"/>
        <w:ind w:left="525" w:right="130"/>
      </w:pPr>
      <w:r>
        <w:t xml:space="preserve">Dla wyróżnionych Zespołów lub Pojedynczych Uczestników określonych w ust. 8 powyżej mogą zostać przyznane nagrody rzeczowe w postaci przedmiotów lub materiałów edukacyjnych związanych z branżą </w:t>
      </w:r>
      <w:proofErr w:type="spellStart"/>
      <w:r>
        <w:t>cybersecurity</w:t>
      </w:r>
      <w:proofErr w:type="spellEnd"/>
      <w:r>
        <w:t>.</w:t>
      </w:r>
    </w:p>
    <w:p w14:paraId="6EC6AF55" w14:textId="77777777" w:rsidR="00B55288" w:rsidRDefault="00B55288" w:rsidP="00B55288">
      <w:pPr>
        <w:pStyle w:val="Tekstpodstawowy"/>
        <w:ind w:left="0" w:firstLine="0"/>
        <w:jc w:val="left"/>
      </w:pPr>
    </w:p>
    <w:p w14:paraId="57413F72" w14:textId="77777777" w:rsidR="00B55288" w:rsidRDefault="00B55288" w:rsidP="00D44959">
      <w:pPr>
        <w:pStyle w:val="Nagwek1"/>
        <w:spacing w:before="135"/>
        <w:ind w:left="3358"/>
      </w:pPr>
      <w:r>
        <w:t>§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Pierwszy</w:t>
      </w:r>
      <w:r>
        <w:rPr>
          <w:spacing w:val="-3"/>
        </w:rPr>
        <w:t xml:space="preserve"> </w:t>
      </w:r>
      <w:r>
        <w:t>Etap</w:t>
      </w:r>
      <w:r>
        <w:rPr>
          <w:spacing w:val="-2"/>
        </w:rPr>
        <w:t xml:space="preserve"> Konkursu</w:t>
      </w:r>
    </w:p>
    <w:p w14:paraId="7D2BE415" w14:textId="1CF39577" w:rsidR="00B55288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  <w:spacing w:before="135" w:line="360" w:lineRule="auto"/>
        <w:ind w:left="525" w:right="125"/>
      </w:pPr>
      <w:r>
        <w:t xml:space="preserve">Pierwszy Etap odbywa się od </w:t>
      </w:r>
      <w:r w:rsidR="00EB2569">
        <w:t>5</w:t>
      </w:r>
      <w:r>
        <w:t xml:space="preserve"> </w:t>
      </w:r>
      <w:r w:rsidR="00EB2569">
        <w:t xml:space="preserve">listopada </w:t>
      </w:r>
      <w:r>
        <w:t>202</w:t>
      </w:r>
      <w:r w:rsidR="003C1010">
        <w:t>2</w:t>
      </w:r>
      <w:r>
        <w:t xml:space="preserve"> r. do </w:t>
      </w:r>
      <w:r w:rsidR="00EB2569">
        <w:t>6</w:t>
      </w:r>
      <w:r>
        <w:t xml:space="preserve"> </w:t>
      </w:r>
      <w:r w:rsidR="00EB2569">
        <w:t xml:space="preserve">listopada </w:t>
      </w:r>
      <w:r>
        <w:t>202</w:t>
      </w:r>
      <w:r w:rsidR="003C1010">
        <w:t>2</w:t>
      </w:r>
      <w:r>
        <w:t xml:space="preserve"> r. Pierwszy Etap</w:t>
      </w:r>
      <w:r w:rsidR="00582AAB">
        <w:t xml:space="preserve"> </w:t>
      </w:r>
      <w:r>
        <w:t>organizowan</w:t>
      </w:r>
      <w:r w:rsidR="00582AAB">
        <w:t>y</w:t>
      </w:r>
      <w:r>
        <w:t xml:space="preserve"> </w:t>
      </w:r>
      <w:r w:rsidR="00582AAB">
        <w:t xml:space="preserve">jest </w:t>
      </w:r>
      <w:r>
        <w:t xml:space="preserve">w formie </w:t>
      </w:r>
      <w:r w:rsidR="39CEBF1E">
        <w:t>online</w:t>
      </w:r>
      <w:r>
        <w:t xml:space="preserve">, tzn. za pośrednictwem strony </w:t>
      </w:r>
      <w:r w:rsidR="5E525ABD">
        <w:t>i</w:t>
      </w:r>
      <w:r w:rsidR="39CEBF1E">
        <w:t>nternetowej</w:t>
      </w:r>
      <w:r>
        <w:t xml:space="preserve">, do której możliwość dostępu mają przez cały czas trwania etapu wszystkie Drużyny uczestniczące w </w:t>
      </w:r>
      <w:r>
        <w:rPr>
          <w:spacing w:val="-2"/>
        </w:rPr>
        <w:t>Konkursie.</w:t>
      </w:r>
    </w:p>
    <w:p w14:paraId="17D9FA82" w14:textId="0DDE402F" w:rsidR="00B55288" w:rsidRPr="00EB2569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  <w:spacing w:before="1" w:line="360" w:lineRule="auto"/>
        <w:ind w:left="525" w:right="128"/>
        <w:rPr>
          <w:rFonts w:asciiTheme="minorHAnsi" w:eastAsiaTheme="minorEastAsia" w:hAnsiTheme="minorHAnsi" w:cstheme="minorBidi"/>
        </w:rPr>
      </w:pPr>
      <w:r w:rsidRPr="00EB2569">
        <w:t>Dostęp do zasadniczych zadań Pierwszego Etapu przyznawany jest po rozwiązaniu Testu Wiedzy Bezpieczeństwa Internetowego (</w:t>
      </w:r>
      <w:r w:rsidR="6DABB9A3" w:rsidRPr="00EB2569">
        <w:t xml:space="preserve">zwanym </w:t>
      </w:r>
      <w:r w:rsidRPr="00EB2569">
        <w:t>dalej</w:t>
      </w:r>
      <w:r w:rsidR="6DABB9A3" w:rsidRPr="00EB2569">
        <w:t xml:space="preserve"> "testem”</w:t>
      </w:r>
      <w:r w:rsidR="39CEBF1E" w:rsidRPr="00EB2569">
        <w:rPr>
          <w:spacing w:val="40"/>
        </w:rPr>
        <w:t>)</w:t>
      </w:r>
      <w:r w:rsidRPr="00EB2569">
        <w:rPr>
          <w:spacing w:val="40"/>
        </w:rPr>
        <w:t xml:space="preserve"> i </w:t>
      </w:r>
      <w:r w:rsidRPr="002D4EE7">
        <w:t>uzyskaniu przez Drużynę wyniku min. 70% poprawnych odpowiedzi. Test jest testem zamkniętym, pojedynczego wyboru. W przypadku braku uzyskania przez Drużynę wyniku min. 70% poprawnych odpowiedzi w teście, Drużyna uprawniona jest do powtórzenia testu. Liczba powtórzeń testu nie jest limitowana. Dostęp do zasadniczych zadań Pierwszego Etapu przyznawany jest Drużynie niezależnie od tego, w którym z</w:t>
      </w:r>
      <w:r w:rsidRPr="00EB2569">
        <w:t xml:space="preserve"> powtórzeń testu osiągnie ona wynik określony w zdaniu pierwszym niniejszego ustępu.</w:t>
      </w:r>
    </w:p>
    <w:p w14:paraId="206C10E4" w14:textId="77777777" w:rsidR="00B55288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  <w:spacing w:line="360" w:lineRule="auto"/>
        <w:ind w:left="525" w:right="129"/>
      </w:pPr>
      <w:r>
        <w:t>Pierwszy</w:t>
      </w:r>
      <w:r>
        <w:rPr>
          <w:spacing w:val="-5"/>
        </w:rPr>
        <w:t xml:space="preserve"> </w:t>
      </w:r>
      <w:r>
        <w:t>Etap</w:t>
      </w:r>
      <w:r>
        <w:rPr>
          <w:spacing w:val="-5"/>
        </w:rPr>
        <w:t xml:space="preserve"> </w:t>
      </w:r>
      <w:r>
        <w:t>polega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rozwiązaniu</w:t>
      </w:r>
      <w:r>
        <w:rPr>
          <w:spacing w:val="-5"/>
        </w:rPr>
        <w:t xml:space="preserve"> </w:t>
      </w:r>
      <w:r>
        <w:t>udostępnianych</w:t>
      </w:r>
      <w:r>
        <w:rPr>
          <w:spacing w:val="-5"/>
        </w:rPr>
        <w:t xml:space="preserve"> </w:t>
      </w:r>
      <w:r>
        <w:t>Drużynom</w:t>
      </w:r>
      <w:r>
        <w:rPr>
          <w:spacing w:val="-5"/>
        </w:rPr>
        <w:t xml:space="preserve"> </w:t>
      </w:r>
      <w:r>
        <w:t>logiczno-informatycznych</w:t>
      </w:r>
      <w:r>
        <w:rPr>
          <w:spacing w:val="-5"/>
        </w:rPr>
        <w:t xml:space="preserve"> </w:t>
      </w:r>
      <w:r>
        <w:t>zadań konkursowych podzielonych na następujące kategorie:</w:t>
      </w:r>
    </w:p>
    <w:p w14:paraId="6CD0AF20" w14:textId="77777777" w:rsidR="00B55288" w:rsidRDefault="00B55288" w:rsidP="00B55288">
      <w:pPr>
        <w:pStyle w:val="Akapitzlist"/>
        <w:numPr>
          <w:ilvl w:val="1"/>
          <w:numId w:val="6"/>
        </w:numPr>
        <w:tabs>
          <w:tab w:val="left" w:pos="820"/>
        </w:tabs>
      </w:pPr>
      <w:proofErr w:type="spellStart"/>
      <w:r>
        <w:t>Crypto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rPr>
          <w:spacing w:val="-2"/>
        </w:rPr>
        <w:t>kryptograficznych,</w:t>
      </w:r>
    </w:p>
    <w:p w14:paraId="1CDB5696" w14:textId="77777777" w:rsidR="00B55288" w:rsidRDefault="00B55288" w:rsidP="00B55288">
      <w:pPr>
        <w:pStyle w:val="Akapitzlist"/>
        <w:numPr>
          <w:ilvl w:val="1"/>
          <w:numId w:val="6"/>
        </w:numPr>
        <w:tabs>
          <w:tab w:val="left" w:pos="820"/>
        </w:tabs>
        <w:spacing w:before="136"/>
        <w:jc w:val="left"/>
      </w:pPr>
      <w:r>
        <w:t>Web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bezpośrednio</w:t>
      </w:r>
      <w:r>
        <w:rPr>
          <w:spacing w:val="-4"/>
        </w:rPr>
        <w:t xml:space="preserve"> </w:t>
      </w:r>
      <w:r>
        <w:t>tematyki</w:t>
      </w:r>
      <w:r>
        <w:rPr>
          <w:spacing w:val="-5"/>
        </w:rPr>
        <w:t xml:space="preserve"> </w:t>
      </w:r>
      <w:r>
        <w:t>związanej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aplikacjami</w:t>
      </w:r>
      <w:r>
        <w:rPr>
          <w:spacing w:val="-4"/>
        </w:rPr>
        <w:t xml:space="preserve"> www,</w:t>
      </w:r>
    </w:p>
    <w:p w14:paraId="25958AFD" w14:textId="4D80DBF5" w:rsidR="00B55288" w:rsidRPr="00FA7B15" w:rsidRDefault="00B55288" w:rsidP="00B55288">
      <w:pPr>
        <w:pStyle w:val="Akapitzlist"/>
        <w:numPr>
          <w:ilvl w:val="1"/>
          <w:numId w:val="6"/>
        </w:numPr>
        <w:tabs>
          <w:tab w:val="left" w:pos="820"/>
        </w:tabs>
        <w:spacing w:before="133"/>
        <w:jc w:val="left"/>
      </w:pPr>
      <w:proofErr w:type="spellStart"/>
      <w:r>
        <w:t>Pwn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polegających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przejmowaniu</w:t>
      </w:r>
      <w:r>
        <w:rPr>
          <w:spacing w:val="-5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rPr>
          <w:spacing w:val="-2"/>
        </w:rPr>
        <w:t>usługami</w:t>
      </w:r>
    </w:p>
    <w:p w14:paraId="7A5D8EFB" w14:textId="662C1461" w:rsidR="00FA7B15" w:rsidRDefault="00CF7B43" w:rsidP="00B55288">
      <w:pPr>
        <w:pStyle w:val="Akapitzlist"/>
        <w:numPr>
          <w:ilvl w:val="1"/>
          <w:numId w:val="6"/>
        </w:numPr>
        <w:tabs>
          <w:tab w:val="left" w:pos="820"/>
        </w:tabs>
        <w:spacing w:before="133"/>
        <w:jc w:val="left"/>
      </w:pPr>
      <w:proofErr w:type="spellStart"/>
      <w:r>
        <w:rPr>
          <w:spacing w:val="-2"/>
        </w:rPr>
        <w:t>Reverse</w:t>
      </w:r>
      <w:proofErr w:type="spellEnd"/>
      <w:r>
        <w:rPr>
          <w:spacing w:val="-2"/>
        </w:rPr>
        <w:t xml:space="preserve"> – kategoria zadań polegających na inżynierii wstecznej oprogramowania</w:t>
      </w:r>
    </w:p>
    <w:p w14:paraId="4231A6C1" w14:textId="4D4E31D4" w:rsidR="00B55288" w:rsidRDefault="00B55288" w:rsidP="00B55288">
      <w:pPr>
        <w:pStyle w:val="Akapitzlist"/>
        <w:numPr>
          <w:ilvl w:val="1"/>
          <w:numId w:val="6"/>
        </w:numPr>
        <w:tabs>
          <w:tab w:val="left" w:pos="820"/>
        </w:tabs>
        <w:spacing w:before="1" w:line="360" w:lineRule="auto"/>
        <w:ind w:right="128"/>
      </w:pPr>
      <w:proofErr w:type="spellStart"/>
      <w:r>
        <w:t>Misc</w:t>
      </w:r>
      <w:proofErr w:type="spellEnd"/>
      <w:r>
        <w:t xml:space="preserve"> – kategoria</w:t>
      </w:r>
      <w:r w:rsidR="3F361201">
        <w:t>,</w:t>
      </w:r>
      <w:r>
        <w:t xml:space="preserve"> do której przyporządkowano zadania nie mieszczące się w pozostałych </w:t>
      </w:r>
      <w:r>
        <w:rPr>
          <w:spacing w:val="-2"/>
        </w:rPr>
        <w:lastRenderedPageBreak/>
        <w:t>kategoriach.</w:t>
      </w:r>
    </w:p>
    <w:p w14:paraId="05D7239E" w14:textId="77777777" w:rsidR="00B55288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  <w:spacing w:line="360" w:lineRule="auto"/>
        <w:ind w:left="525" w:right="123"/>
      </w:pPr>
      <w:r>
        <w:t>Przydzielenie zadania do konkretnej kategorii dokonywane jest decyzją Organizatora i w założeniu ma pomóc uczestnikom zorientować się w przedmiocie zadania. Może się jednak zdarzyć, szczególnie w przypadku zadań złożonych, że zadanie zostanie przyporządkowane do danej kategorii, choć same umiejętności i narzędzia z jej zakresu będą niewystarczające do uzyskania rozwiązania, a niezbędne będą umiejętności i narzędzia z zakresu innych kategorii.</w:t>
      </w:r>
    </w:p>
    <w:p w14:paraId="297E0E49" w14:textId="77777777" w:rsidR="00B55288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</w:pPr>
      <w:r>
        <w:t>Rozwiązaniem</w:t>
      </w:r>
      <w:r>
        <w:rPr>
          <w:spacing w:val="59"/>
          <w:w w:val="150"/>
        </w:rPr>
        <w:t xml:space="preserve"> </w:t>
      </w:r>
      <w:r>
        <w:t>każdego</w:t>
      </w:r>
      <w:r>
        <w:rPr>
          <w:spacing w:val="57"/>
          <w:w w:val="150"/>
        </w:rPr>
        <w:t xml:space="preserve"> </w:t>
      </w:r>
      <w:r>
        <w:t>z</w:t>
      </w:r>
      <w:r>
        <w:rPr>
          <w:spacing w:val="60"/>
          <w:w w:val="150"/>
        </w:rPr>
        <w:t xml:space="preserve"> </w:t>
      </w:r>
      <w:r>
        <w:t>zadań</w:t>
      </w:r>
      <w:r>
        <w:rPr>
          <w:spacing w:val="59"/>
          <w:w w:val="150"/>
        </w:rPr>
        <w:t xml:space="preserve"> </w:t>
      </w:r>
      <w:r>
        <w:t>Pierwszego</w:t>
      </w:r>
      <w:r>
        <w:rPr>
          <w:spacing w:val="57"/>
          <w:w w:val="150"/>
        </w:rPr>
        <w:t xml:space="preserve"> </w:t>
      </w:r>
      <w:r>
        <w:t>Etapu</w:t>
      </w:r>
      <w:r>
        <w:rPr>
          <w:spacing w:val="59"/>
          <w:w w:val="150"/>
        </w:rPr>
        <w:t xml:space="preserve"> </w:t>
      </w:r>
      <w:r>
        <w:t>jest</w:t>
      </w:r>
      <w:r>
        <w:rPr>
          <w:spacing w:val="59"/>
          <w:w w:val="150"/>
        </w:rPr>
        <w:t xml:space="preserve"> </w:t>
      </w:r>
      <w:r>
        <w:t>tekstowy</w:t>
      </w:r>
      <w:r>
        <w:rPr>
          <w:spacing w:val="60"/>
          <w:w w:val="150"/>
        </w:rPr>
        <w:t xml:space="preserve"> </w:t>
      </w:r>
      <w:r>
        <w:t>ciąg</w:t>
      </w:r>
      <w:r>
        <w:rPr>
          <w:spacing w:val="59"/>
          <w:w w:val="150"/>
        </w:rPr>
        <w:t xml:space="preserve"> </w:t>
      </w:r>
      <w:r>
        <w:t>znaków</w:t>
      </w:r>
      <w:r>
        <w:rPr>
          <w:spacing w:val="59"/>
          <w:w w:val="150"/>
        </w:rPr>
        <w:t xml:space="preserve"> </w:t>
      </w:r>
      <w:r>
        <w:t>w</w:t>
      </w:r>
      <w:r>
        <w:rPr>
          <w:spacing w:val="59"/>
          <w:w w:val="150"/>
        </w:rPr>
        <w:t xml:space="preserve"> </w:t>
      </w:r>
      <w:r>
        <w:rPr>
          <w:spacing w:val="-2"/>
        </w:rPr>
        <w:t>postaci</w:t>
      </w:r>
    </w:p>
    <w:p w14:paraId="63F6CE99" w14:textId="77777777" w:rsidR="00B55288" w:rsidRDefault="00B55288" w:rsidP="00B55288">
      <w:pPr>
        <w:pStyle w:val="Tekstpodstawowy"/>
        <w:spacing w:before="135" w:line="360" w:lineRule="auto"/>
        <w:ind w:right="124" w:firstLine="0"/>
      </w:pPr>
      <w:r>
        <w:t>„</w:t>
      </w:r>
      <w:r w:rsidRPr="00EB2569">
        <w:t>FLAG{sekret}</w:t>
      </w:r>
      <w:r>
        <w:t>”, gdzie pomiędzy nawiasami umieszcza się ciąg znaków odpowiadający sekretnemu rozwiązaniu konkretnego zadania – przykładowo: „FLAG{D0n’7_P@st3_7h@7}. Rozwiązanie zadania przedstawione w opisanej powyżej postaci zwane jest dalej „Flagą”.</w:t>
      </w:r>
    </w:p>
    <w:p w14:paraId="0E60B9BF" w14:textId="77777777" w:rsidR="00B55288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  <w:spacing w:line="360" w:lineRule="auto"/>
        <w:ind w:left="525" w:right="128"/>
      </w:pPr>
      <w:r>
        <w:t>Pozyskanie poprawnej Flagi (prawidłowe rozwiązanie zadania) oraz wprowadzenie jej w formularzu odpowiedzi na stronie odpowiedniego zadania skutkuje uznaniem rozwiązania zadania i przyznaniem punktów danemu Zespołowi lub Pojedynczemu Uczestnikowi.</w:t>
      </w:r>
    </w:p>
    <w:p w14:paraId="2FC29906" w14:textId="77777777" w:rsidR="00B55288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  <w:spacing w:before="1" w:line="360" w:lineRule="auto"/>
        <w:ind w:left="525" w:right="126"/>
      </w:pPr>
      <w:r>
        <w:t>Flagi należy wprowadzać niezwłocznie po ich uzyskaniu. W szczególności niedozwolone jest notowanie rozwiązań, a następnie późniejsze zbiorcze wprowadzenie ich do formularza odpowiedzi. Takie działanie stanowi przesłankę do zawieszenia dostępu Drużyny do kolejnych zadań,</w:t>
      </w:r>
      <w:r>
        <w:rPr>
          <w:spacing w:val="-1"/>
        </w:rPr>
        <w:t xml:space="preserve"> </w:t>
      </w:r>
      <w:r>
        <w:t>stosownie do zasad określonych w</w:t>
      </w:r>
      <w:r>
        <w:rPr>
          <w:spacing w:val="-1"/>
        </w:rPr>
        <w:t xml:space="preserve"> </w:t>
      </w:r>
      <w:r>
        <w:t>ust. 9</w:t>
      </w:r>
      <w:r>
        <w:rPr>
          <w:spacing w:val="-1"/>
        </w:rPr>
        <w:t xml:space="preserve"> </w:t>
      </w:r>
      <w:r>
        <w:t>poniżej, a</w:t>
      </w:r>
      <w:r>
        <w:rPr>
          <w:spacing w:val="-1"/>
        </w:rPr>
        <w:t xml:space="preserve"> </w:t>
      </w:r>
      <w:r>
        <w:t>w szczególnie rażących przypadkach – przesłankę do dyskwalifikacji Drużyny.</w:t>
      </w:r>
    </w:p>
    <w:p w14:paraId="57753D57" w14:textId="77777777" w:rsidR="00B55288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  <w:spacing w:line="360" w:lineRule="auto"/>
        <w:ind w:left="525" w:right="127"/>
      </w:pPr>
      <w:r>
        <w:t>Organizator promuje zasady uczciwego współuczestnictwa i surowo potępia przypadki niesamodzielnej pracy, w szczególności dzielenia się rozwiązaniami z innymi Drużynami oraz wprowadzanie rozwiązań uzyskanych tą drogą.</w:t>
      </w:r>
    </w:p>
    <w:p w14:paraId="47BF1B5B" w14:textId="7FCC954D" w:rsidR="00B55288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  <w:spacing w:before="2" w:line="360" w:lineRule="auto"/>
        <w:ind w:left="525" w:right="125"/>
      </w:pPr>
      <w:r>
        <w:t>W przypadku uzasadnionych wątpliwości dotyczących kwestii samodzielności w pracy Drużyny</w:t>
      </w:r>
      <w:r w:rsidR="2E51A57C">
        <w:t>,</w:t>
      </w:r>
      <w:r>
        <w:t xml:space="preserve"> Komisja Konkursowa może podjąć decyzję o zawieszeniu tej Drużyny. Zawieszenie polega na czasowym zablokowaniu dostępu Drużyny do infrastruktury konkursowej, w szczególności na odebraniu Drużynie możliwości wprowadzania rozwiązań do systemu. Komisja Konkursowa ma obowiązek poinformować Drużynę o nałożonym zawieszeniu za pomocą poczty elektronicznej i wskazać powód zawieszenia.</w:t>
      </w:r>
    </w:p>
    <w:p w14:paraId="0989495B" w14:textId="5F15F59A" w:rsidR="00B55288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  <w:spacing w:before="1" w:line="360" w:lineRule="auto"/>
        <w:ind w:left="525" w:right="123"/>
      </w:pPr>
      <w:r>
        <w:t xml:space="preserve">Drużyna ma prawo, w ciągu </w:t>
      </w:r>
      <w:r w:rsidR="00F70783">
        <w:t>24</w:t>
      </w:r>
      <w:r>
        <w:t xml:space="preserve"> godzin od przesłania jej informacji o zawieszeniu (dla ustalenia terminu przesłania informacji brany jest pod uwagę termin wysłania informacji przez serwer Organizatora/Komisji Konkursowej), odwołać się od nałożonego zawieszenia za pomocą poczty elektronicznej, przesyłając na adres </w:t>
      </w:r>
      <w:hyperlink r:id="rId10" w:history="1">
        <w:r w:rsidRPr="00EB2569">
          <w:rPr>
            <w:rStyle w:val="Hipercze"/>
            <w:color w:val="auto"/>
            <w:u w:val="none"/>
          </w:rPr>
          <w:t>bany@153plus1.pl</w:t>
        </w:r>
      </w:hyperlink>
      <w:r>
        <w:t xml:space="preserve"> treść odwołania. Przykładowo, jeśli powodem</w:t>
      </w:r>
      <w:r>
        <w:rPr>
          <w:spacing w:val="-5"/>
        </w:rPr>
        <w:t xml:space="preserve"> </w:t>
      </w:r>
      <w:r>
        <w:t>zawieszenia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podejrzenie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niesamodzielną</w:t>
      </w:r>
      <w:r>
        <w:rPr>
          <w:spacing w:val="-5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rozwiązywaniu</w:t>
      </w:r>
      <w:r>
        <w:rPr>
          <w:spacing w:val="-5"/>
        </w:rPr>
        <w:t xml:space="preserve"> </w:t>
      </w:r>
      <w:r>
        <w:t>konkretnego zadania,</w:t>
      </w:r>
      <w:r>
        <w:rPr>
          <w:spacing w:val="37"/>
        </w:rPr>
        <w:t xml:space="preserve"> </w:t>
      </w:r>
      <w:r>
        <w:t>Drużyna</w:t>
      </w:r>
      <w:r>
        <w:rPr>
          <w:spacing w:val="38"/>
        </w:rPr>
        <w:t xml:space="preserve"> </w:t>
      </w:r>
      <w:r>
        <w:t>powinna</w:t>
      </w:r>
      <w:r>
        <w:rPr>
          <w:spacing w:val="36"/>
        </w:rPr>
        <w:t xml:space="preserve"> </w:t>
      </w:r>
      <w:r>
        <w:t>przesyłać</w:t>
      </w:r>
      <w:r>
        <w:rPr>
          <w:spacing w:val="36"/>
        </w:rPr>
        <w:t xml:space="preserve"> </w:t>
      </w:r>
      <w:r>
        <w:t>opis</w:t>
      </w:r>
      <w:r>
        <w:rPr>
          <w:spacing w:val="36"/>
        </w:rPr>
        <w:t xml:space="preserve"> </w:t>
      </w:r>
      <w:r>
        <w:t>metody,</w:t>
      </w:r>
      <w:r>
        <w:rPr>
          <w:spacing w:val="37"/>
        </w:rPr>
        <w:t xml:space="preserve"> </w:t>
      </w:r>
      <w:r>
        <w:t>którą</w:t>
      </w:r>
      <w:r>
        <w:rPr>
          <w:spacing w:val="36"/>
        </w:rPr>
        <w:t xml:space="preserve"> </w:t>
      </w:r>
      <w:r>
        <w:t>rozwiązała</w:t>
      </w:r>
      <w:r>
        <w:rPr>
          <w:spacing w:val="38"/>
        </w:rPr>
        <w:t xml:space="preserve"> </w:t>
      </w:r>
      <w:r>
        <w:t>zadanie,</w:t>
      </w:r>
      <w:r>
        <w:rPr>
          <w:spacing w:val="37"/>
        </w:rPr>
        <w:t xml:space="preserve"> </w:t>
      </w:r>
      <w:r>
        <w:t>którego</w:t>
      </w:r>
      <w:r>
        <w:rPr>
          <w:spacing w:val="36"/>
        </w:rPr>
        <w:t xml:space="preserve"> </w:t>
      </w:r>
      <w:r>
        <w:t>dotyczą</w:t>
      </w:r>
    </w:p>
    <w:p w14:paraId="72CFCC9F" w14:textId="77777777" w:rsidR="00B55288" w:rsidRDefault="00B55288" w:rsidP="00B55288">
      <w:pPr>
        <w:widowControl/>
        <w:autoSpaceDE/>
        <w:autoSpaceDN/>
        <w:spacing w:line="360" w:lineRule="auto"/>
        <w:sectPr w:rsidR="00B55288">
          <w:pgSz w:w="11910" w:h="16840"/>
          <w:pgMar w:top="1360" w:right="1300" w:bottom="480" w:left="1320" w:header="0" w:footer="289" w:gutter="0"/>
          <w:cols w:space="708"/>
        </w:sectPr>
      </w:pPr>
    </w:p>
    <w:p w14:paraId="28E9E22E" w14:textId="77777777" w:rsidR="00B55288" w:rsidRDefault="00B55288" w:rsidP="00B55288">
      <w:pPr>
        <w:pStyle w:val="Tekstpodstawowy"/>
        <w:spacing w:before="44" w:line="360" w:lineRule="auto"/>
        <w:ind w:right="126" w:firstLine="0"/>
      </w:pPr>
      <w:r>
        <w:lastRenderedPageBreak/>
        <w:t>wątpliwości. Po przedstawieniu wiarygodnej ścieżki rozwiązania przez odwołującą się Drużynę, Komisja Konkursowa może podjąć decyzję o przywróceniu tej Drużynie</w:t>
      </w:r>
      <w:r>
        <w:rPr>
          <w:spacing w:val="40"/>
        </w:rPr>
        <w:t xml:space="preserve"> </w:t>
      </w:r>
      <w:r>
        <w:t>dostępu do infrastruktury konkursowej. Jeśli jednak decyzja Komisji Konkursowej jest negatywna lub odwołanie nie zostało przysłane w terminie, jest to równoznaczne z dyskwalifikacją, o czym Komisja Konkursowa nie musi już informować w osobnej wiadomości.</w:t>
      </w:r>
    </w:p>
    <w:p w14:paraId="2F96C046" w14:textId="77777777" w:rsidR="00B55288" w:rsidRDefault="00B55288" w:rsidP="00B55288">
      <w:pPr>
        <w:pStyle w:val="Akapitzlist"/>
        <w:numPr>
          <w:ilvl w:val="0"/>
          <w:numId w:val="6"/>
        </w:numPr>
        <w:tabs>
          <w:tab w:val="left" w:pos="526"/>
        </w:tabs>
      </w:pPr>
      <w:r>
        <w:t>Punkty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Etapie</w:t>
      </w:r>
      <w:r>
        <w:rPr>
          <w:spacing w:val="-3"/>
        </w:rPr>
        <w:t xml:space="preserve"> </w:t>
      </w:r>
      <w:r>
        <w:t>przyznawane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rPr>
          <w:spacing w:val="-2"/>
        </w:rPr>
        <w:t>zależności:</w:t>
      </w:r>
    </w:p>
    <w:p w14:paraId="455B14CC" w14:textId="77777777" w:rsidR="00B55288" w:rsidRDefault="00B55288" w:rsidP="00B55288">
      <w:pPr>
        <w:pStyle w:val="Akapitzlist"/>
        <w:numPr>
          <w:ilvl w:val="1"/>
          <w:numId w:val="6"/>
        </w:numPr>
        <w:tabs>
          <w:tab w:val="left" w:pos="820"/>
        </w:tabs>
        <w:spacing w:before="136"/>
      </w:pPr>
      <w:r>
        <w:t>Za</w:t>
      </w:r>
      <w:r>
        <w:rPr>
          <w:spacing w:val="57"/>
        </w:rPr>
        <w:t xml:space="preserve"> </w:t>
      </w:r>
      <w:r>
        <w:t>każde</w:t>
      </w:r>
      <w:r>
        <w:rPr>
          <w:spacing w:val="60"/>
        </w:rPr>
        <w:t xml:space="preserve"> </w:t>
      </w:r>
      <w:r>
        <w:t>rozwiązane</w:t>
      </w:r>
      <w:r>
        <w:rPr>
          <w:spacing w:val="61"/>
        </w:rPr>
        <w:t xml:space="preserve"> </w:t>
      </w:r>
      <w:r>
        <w:t>zadanie</w:t>
      </w:r>
      <w:r>
        <w:rPr>
          <w:spacing w:val="60"/>
        </w:rPr>
        <w:t xml:space="preserve"> </w:t>
      </w:r>
      <w:r>
        <w:t>przyznawana</w:t>
      </w:r>
      <w:r>
        <w:rPr>
          <w:spacing w:val="61"/>
        </w:rPr>
        <w:t xml:space="preserve"> </w:t>
      </w:r>
      <w:r>
        <w:t>jest</w:t>
      </w:r>
      <w:r>
        <w:rPr>
          <w:spacing w:val="60"/>
        </w:rPr>
        <w:t xml:space="preserve"> </w:t>
      </w:r>
      <w:r>
        <w:t>określona</w:t>
      </w:r>
      <w:r>
        <w:rPr>
          <w:spacing w:val="59"/>
        </w:rPr>
        <w:t xml:space="preserve"> </w:t>
      </w:r>
      <w:r>
        <w:t>liczba</w:t>
      </w:r>
      <w:r>
        <w:rPr>
          <w:spacing w:val="60"/>
        </w:rPr>
        <w:t xml:space="preserve"> </w:t>
      </w:r>
      <w:r>
        <w:t>punktów,</w:t>
      </w:r>
      <w:r>
        <w:rPr>
          <w:spacing w:val="60"/>
        </w:rPr>
        <w:t xml:space="preserve"> </w:t>
      </w:r>
      <w:r>
        <w:t>zwana</w:t>
      </w:r>
      <w:r>
        <w:rPr>
          <w:spacing w:val="62"/>
        </w:rPr>
        <w:t xml:space="preserve"> </w:t>
      </w:r>
      <w:r>
        <w:rPr>
          <w:spacing w:val="-2"/>
        </w:rPr>
        <w:t>dalej:</w:t>
      </w:r>
    </w:p>
    <w:p w14:paraId="5239A801" w14:textId="77777777" w:rsidR="00B55288" w:rsidRDefault="00B55288" w:rsidP="00B55288">
      <w:pPr>
        <w:pStyle w:val="Tekstpodstawowy"/>
        <w:spacing w:before="133" w:line="360" w:lineRule="auto"/>
        <w:ind w:left="820" w:right="135" w:firstLine="0"/>
      </w:pPr>
      <w:r>
        <w:t xml:space="preserve">„faktyczną liczbą punktów”. Ich ilość uzależniona jest od czynników opisanych w lit. b. i c. </w:t>
      </w:r>
      <w:r>
        <w:rPr>
          <w:spacing w:val="-2"/>
        </w:rPr>
        <w:t>poniżej.</w:t>
      </w:r>
    </w:p>
    <w:p w14:paraId="08EF1CA9" w14:textId="7B7CF4F2" w:rsidR="00B55288" w:rsidRDefault="00B55288" w:rsidP="00B55288">
      <w:pPr>
        <w:pStyle w:val="Akapitzlist"/>
        <w:numPr>
          <w:ilvl w:val="1"/>
          <w:numId w:val="6"/>
        </w:numPr>
        <w:tabs>
          <w:tab w:val="left" w:pos="820"/>
        </w:tabs>
        <w:spacing w:before="1" w:line="360" w:lineRule="auto"/>
        <w:ind w:right="128"/>
      </w:pPr>
      <w:r>
        <w:t>Bazowa liczba punktów</w:t>
      </w:r>
      <w:r>
        <w:rPr>
          <w:spacing w:val="-1"/>
        </w:rPr>
        <w:t xml:space="preserve"> </w:t>
      </w:r>
      <w:r>
        <w:t>możliwa do zdobycia za konkretne zadanie</w:t>
      </w:r>
      <w:r>
        <w:rPr>
          <w:spacing w:val="-1"/>
        </w:rPr>
        <w:t xml:space="preserve"> </w:t>
      </w:r>
      <w:r>
        <w:t>określona jest z</w:t>
      </w:r>
      <w:r>
        <w:rPr>
          <w:spacing w:val="-1"/>
        </w:rPr>
        <w:t xml:space="preserve"> </w:t>
      </w:r>
      <w:r>
        <w:t>góry i jest jawna. Informacja o liczbie punktów możliwych do zdobycia za prawidłowe rozwiązanie danego zadania wskazywana jest w opisie tego zadania.</w:t>
      </w:r>
    </w:p>
    <w:p w14:paraId="582B4141" w14:textId="3C035235" w:rsidR="00B55288" w:rsidRDefault="00B55288" w:rsidP="00B55288">
      <w:pPr>
        <w:pStyle w:val="Akapitzlist"/>
        <w:numPr>
          <w:ilvl w:val="1"/>
          <w:numId w:val="6"/>
        </w:numPr>
        <w:tabs>
          <w:tab w:val="left" w:pos="820"/>
        </w:tabs>
        <w:spacing w:before="1" w:line="360" w:lineRule="auto"/>
        <w:ind w:right="113"/>
      </w:pPr>
      <w:r>
        <w:t>Faktyczna liczba punktów przyznawana za wprowadzenie poprawnego rozwiązania zależy od tego, ile poprawnych rozwiązań zostało już zgłoszonych w danym zadaniu. Drużyna zgłaszająca jako pierwsza poprawne rozwiązanie zadania uzyskuje bazową liczbę punktów określoną</w:t>
      </w:r>
      <w:r>
        <w:rPr>
          <w:spacing w:val="40"/>
        </w:rPr>
        <w:t xml:space="preserve"> </w:t>
      </w:r>
      <w:r>
        <w:t xml:space="preserve">w lit. b. powyżej. Kolejnej Drużynie zgłaszającej poprawne rozwiązanie danego zadania przyznawana jest liczba punktów </w:t>
      </w:r>
      <w:r w:rsidR="00CF33F1">
        <w:t>pomniejszona o odpowiednią wartość, zależną od liczby rozwiązań zadania.</w:t>
      </w:r>
    </w:p>
    <w:p w14:paraId="0E734DDB" w14:textId="77777777" w:rsidR="00B55288" w:rsidRDefault="00B55288" w:rsidP="00B55288">
      <w:pPr>
        <w:pStyle w:val="Akapitzlist"/>
        <w:numPr>
          <w:ilvl w:val="1"/>
          <w:numId w:val="6"/>
        </w:numPr>
        <w:tabs>
          <w:tab w:val="left" w:pos="820"/>
        </w:tabs>
        <w:spacing w:line="360" w:lineRule="auto"/>
        <w:ind w:right="126"/>
      </w:pPr>
      <w:r>
        <w:t>W przypadku uzyskania takiej samej liczby punktów przez co najmniej dwie Drużyny, o ich miejscu decyduje czas, w jakim zostały przesłane przez te Drużyny rozwiązania poszczególnych zadań.</w:t>
      </w:r>
    </w:p>
    <w:p w14:paraId="29CC98E3" w14:textId="77777777" w:rsidR="00B55288" w:rsidRDefault="00B55288" w:rsidP="00B55288">
      <w:pPr>
        <w:pStyle w:val="Akapitzlist"/>
        <w:numPr>
          <w:ilvl w:val="1"/>
          <w:numId w:val="6"/>
        </w:numPr>
        <w:tabs>
          <w:tab w:val="left" w:pos="820"/>
        </w:tabs>
        <w:spacing w:line="360" w:lineRule="auto"/>
        <w:ind w:right="130"/>
      </w:pPr>
      <w:r>
        <w:t>W kwestiach spornych ostateczną decyzję co do wysokości przyznawanych punktów podejmuje Komisja Konkursowa.</w:t>
      </w:r>
    </w:p>
    <w:p w14:paraId="2912169B" w14:textId="15F48D04" w:rsidR="00B55288" w:rsidRDefault="00B55288" w:rsidP="00B55288">
      <w:pPr>
        <w:pStyle w:val="Akapitzlist"/>
        <w:numPr>
          <w:ilvl w:val="0"/>
          <w:numId w:val="6"/>
        </w:numPr>
        <w:tabs>
          <w:tab w:val="left" w:pos="666"/>
        </w:tabs>
        <w:spacing w:line="360" w:lineRule="auto"/>
        <w:ind w:left="666" w:right="130" w:hanging="566"/>
      </w:pPr>
      <w:r>
        <w:t xml:space="preserve">Do Drugiego Etapu zakwalifikowanych zostanie </w:t>
      </w:r>
      <w:r w:rsidR="00985A4A">
        <w:t>dziesięć</w:t>
      </w:r>
      <w:r>
        <w:t xml:space="preserve"> Drużyn</w:t>
      </w:r>
      <w:r w:rsidR="00760C1C">
        <w:t xml:space="preserve"> w obu kategoriach</w:t>
      </w:r>
      <w:r>
        <w:t>, które uzyskają najwyższa liczbę punktów w Pierwszym Etapie.</w:t>
      </w:r>
      <w:r w:rsidR="004E2ABA">
        <w:t xml:space="preserve"> </w:t>
      </w:r>
      <w:r w:rsidR="00CC2C1D">
        <w:t>Do Drugiego Etapu może zostać zakwalifikowana</w:t>
      </w:r>
      <w:r w:rsidR="00DB43AE">
        <w:t xml:space="preserve"> maksymalnie</w:t>
      </w:r>
      <w:r w:rsidR="00CC2C1D">
        <w:t xml:space="preserve"> jedna Drużyna</w:t>
      </w:r>
      <w:r w:rsidR="00DB43AE">
        <w:t xml:space="preserve"> Juniorów z tej samej szkoły. W sytuacji, w której dwie Drużyny z tej samej szkoły</w:t>
      </w:r>
      <w:r w:rsidR="00CC2C1D">
        <w:t xml:space="preserve"> </w:t>
      </w:r>
      <w:r w:rsidR="00735790">
        <w:t>uzyskały wynik kwalifikujący do Drugiego Etapu</w:t>
      </w:r>
      <w:r w:rsidR="00944885">
        <w:t xml:space="preserve">, </w:t>
      </w:r>
      <w:r w:rsidR="00DD0F9D">
        <w:t xml:space="preserve">jedynie </w:t>
      </w:r>
      <w:r w:rsidR="00944885">
        <w:t>Drużyna z wyższym wynikiem zostaje zakwalifikowana do Drugiego Etapu</w:t>
      </w:r>
      <w:r w:rsidR="00DD0F9D">
        <w:t xml:space="preserve">. </w:t>
      </w:r>
      <w:r w:rsidR="00437A89">
        <w:t>Miejsce Drużyny lub Drużyn z niższym wynikiem zostaje za</w:t>
      </w:r>
      <w:r w:rsidR="00AE4539">
        <w:t xml:space="preserve">stąpione przez kolejne Drużyny z najwyższymi wynikami, które spełniają wymagania, w tym </w:t>
      </w:r>
      <w:r w:rsidR="00D35EF2">
        <w:t>zostaje przestrzegana zasada maksymalnie jednej Drużyny Juniorów</w:t>
      </w:r>
      <w:r w:rsidR="002D484B">
        <w:t xml:space="preserve"> z jednej szkoły.</w:t>
      </w:r>
    </w:p>
    <w:p w14:paraId="35F9FF7E" w14:textId="77777777" w:rsidR="00B55288" w:rsidRDefault="00B55288" w:rsidP="00B55288">
      <w:pPr>
        <w:pStyle w:val="Akapitzlist"/>
        <w:numPr>
          <w:ilvl w:val="0"/>
          <w:numId w:val="6"/>
        </w:numPr>
        <w:tabs>
          <w:tab w:val="left" w:pos="666"/>
        </w:tabs>
        <w:spacing w:line="360" w:lineRule="auto"/>
        <w:ind w:left="666" w:right="120" w:hanging="566"/>
      </w:pPr>
      <w:r>
        <w:t>Drużyny, na które zostały nałożone kary zawieszenia lub dyskwalifikacji w trakcie trwania konkursu, a które w swoim odwołaniu dowiodą samodzielności i uczciwości wykonanych</w:t>
      </w:r>
      <w:r>
        <w:rPr>
          <w:spacing w:val="40"/>
        </w:rPr>
        <w:t xml:space="preserve"> </w:t>
      </w:r>
      <w:r>
        <w:t>zadań, ze względu na zdalną formę Drugiego Etapu mogą zostać do niego dopuszczone tylko wówczas,</w:t>
      </w:r>
      <w:r>
        <w:rPr>
          <w:spacing w:val="40"/>
        </w:rPr>
        <w:t xml:space="preserve"> </w:t>
      </w:r>
      <w:r>
        <w:t>jeżeli</w:t>
      </w:r>
      <w:r>
        <w:rPr>
          <w:spacing w:val="59"/>
        </w:rPr>
        <w:t xml:space="preserve"> </w:t>
      </w:r>
      <w:r>
        <w:t>złożenie</w:t>
      </w:r>
      <w:r>
        <w:rPr>
          <w:spacing w:val="60"/>
        </w:rPr>
        <w:t xml:space="preserve"> </w:t>
      </w:r>
      <w:r>
        <w:t>odwołania</w:t>
      </w:r>
      <w:r>
        <w:rPr>
          <w:spacing w:val="40"/>
        </w:rPr>
        <w:t xml:space="preserve"> </w:t>
      </w:r>
      <w:r>
        <w:t>nastąpiło</w:t>
      </w:r>
      <w:r>
        <w:rPr>
          <w:spacing w:val="6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później,</w:t>
      </w:r>
      <w:r>
        <w:rPr>
          <w:spacing w:val="59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terminie</w:t>
      </w:r>
      <w:r>
        <w:rPr>
          <w:spacing w:val="60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(dwudziestu</w:t>
      </w:r>
    </w:p>
    <w:p w14:paraId="52CB4DAE" w14:textId="77777777" w:rsidR="00B55288" w:rsidRDefault="00B55288" w:rsidP="00B55288">
      <w:pPr>
        <w:widowControl/>
        <w:autoSpaceDE/>
        <w:autoSpaceDN/>
        <w:spacing w:line="360" w:lineRule="auto"/>
        <w:sectPr w:rsidR="00B55288">
          <w:pgSz w:w="11910" w:h="16840"/>
          <w:pgMar w:top="1360" w:right="1300" w:bottom="480" w:left="1320" w:header="0" w:footer="289" w:gutter="0"/>
          <w:cols w:space="708"/>
        </w:sectPr>
      </w:pPr>
    </w:p>
    <w:p w14:paraId="5C6FDBEF" w14:textId="77777777" w:rsidR="00B55288" w:rsidRDefault="00B55288" w:rsidP="00B55288">
      <w:pPr>
        <w:pStyle w:val="Tekstpodstawowy"/>
        <w:spacing w:before="44" w:line="360" w:lineRule="auto"/>
        <w:ind w:left="666" w:firstLine="0"/>
        <w:jc w:val="left"/>
      </w:pPr>
      <w:r>
        <w:lastRenderedPageBreak/>
        <w:t>czterech)</w:t>
      </w:r>
      <w:r>
        <w:rPr>
          <w:spacing w:val="40"/>
        </w:rPr>
        <w:t xml:space="preserve"> </w:t>
      </w:r>
      <w:r>
        <w:t>godzin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nałożenia</w:t>
      </w:r>
      <w:r>
        <w:rPr>
          <w:spacing w:val="40"/>
        </w:rPr>
        <w:t xml:space="preserve"> </w:t>
      </w:r>
      <w:r>
        <w:t>kary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później,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godziny</w:t>
      </w:r>
      <w:r>
        <w:rPr>
          <w:spacing w:val="40"/>
        </w:rPr>
        <w:t xml:space="preserve"> </w:t>
      </w:r>
      <w:r>
        <w:t>przed</w:t>
      </w:r>
      <w:r>
        <w:rPr>
          <w:spacing w:val="40"/>
        </w:rPr>
        <w:t xml:space="preserve"> </w:t>
      </w:r>
      <w:r>
        <w:t>rozpoczęciem</w:t>
      </w:r>
      <w:r>
        <w:rPr>
          <w:spacing w:val="40"/>
        </w:rPr>
        <w:t xml:space="preserve"> </w:t>
      </w:r>
      <w:r>
        <w:t>Drugiego Etapu.</w:t>
      </w:r>
    </w:p>
    <w:p w14:paraId="4A5543DA" w14:textId="77777777" w:rsidR="00B55288" w:rsidRDefault="00B55288" w:rsidP="00B55288">
      <w:pPr>
        <w:pStyle w:val="Tekstpodstawowy"/>
        <w:ind w:left="0" w:firstLine="0"/>
        <w:jc w:val="left"/>
      </w:pPr>
    </w:p>
    <w:p w14:paraId="4418EED7" w14:textId="77777777" w:rsidR="00B55288" w:rsidRDefault="00B55288" w:rsidP="00B55288">
      <w:pPr>
        <w:pStyle w:val="Nagwek1"/>
        <w:spacing w:before="134"/>
        <w:ind w:right="2220"/>
        <w:jc w:val="center"/>
      </w:pPr>
      <w:r>
        <w:t>§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Drugi</w:t>
      </w:r>
      <w:r>
        <w:rPr>
          <w:spacing w:val="-2"/>
        </w:rPr>
        <w:t xml:space="preserve"> </w:t>
      </w:r>
      <w:r>
        <w:t>Etap</w:t>
      </w:r>
      <w:r>
        <w:rPr>
          <w:spacing w:val="-2"/>
        </w:rPr>
        <w:t xml:space="preserve"> Konkursu</w:t>
      </w:r>
    </w:p>
    <w:p w14:paraId="0B8F967C" w14:textId="7D9F0423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before="136"/>
      </w:pPr>
      <w:r>
        <w:t>Drugi</w:t>
      </w:r>
      <w:r>
        <w:rPr>
          <w:spacing w:val="-3"/>
        </w:rPr>
        <w:t xml:space="preserve"> </w:t>
      </w:r>
      <w:r>
        <w:t>Etap</w:t>
      </w:r>
      <w:r>
        <w:rPr>
          <w:spacing w:val="-4"/>
        </w:rPr>
        <w:t xml:space="preserve"> </w:t>
      </w:r>
      <w:r>
        <w:t>odbywa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 w:rsidR="001C372B">
        <w:rPr>
          <w:spacing w:val="-1"/>
        </w:rPr>
        <w:t xml:space="preserve"> 22</w:t>
      </w:r>
      <w:r>
        <w:rPr>
          <w:spacing w:val="-2"/>
        </w:rPr>
        <w:t xml:space="preserve"> </w:t>
      </w:r>
      <w:r w:rsidR="001C372B">
        <w:rPr>
          <w:spacing w:val="-2"/>
        </w:rPr>
        <w:t>listopada</w:t>
      </w:r>
      <w:r w:rsidR="00BF26DB">
        <w:rPr>
          <w:spacing w:val="-2"/>
        </w:rPr>
        <w:t xml:space="preserve"> </w:t>
      </w:r>
      <w:r>
        <w:t>202</w:t>
      </w:r>
      <w:r w:rsidR="0069710F">
        <w:t>2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etap</w:t>
      </w:r>
      <w:r>
        <w:rPr>
          <w:spacing w:val="-4"/>
        </w:rPr>
        <w:t xml:space="preserve"> </w:t>
      </w:r>
      <w:r>
        <w:t>finałowy</w:t>
      </w:r>
      <w:r>
        <w:rPr>
          <w:spacing w:val="-2"/>
        </w:rPr>
        <w:t xml:space="preserve"> Konkursu.</w:t>
      </w:r>
    </w:p>
    <w:p w14:paraId="19CE32AC" w14:textId="04BC0DA3" w:rsidR="00B55288" w:rsidRDefault="00B55288" w:rsidP="004A2348">
      <w:pPr>
        <w:pStyle w:val="Akapitzlist"/>
        <w:numPr>
          <w:ilvl w:val="0"/>
          <w:numId w:val="8"/>
        </w:numPr>
        <w:tabs>
          <w:tab w:val="left" w:pos="526"/>
        </w:tabs>
        <w:spacing w:before="136" w:line="360" w:lineRule="auto"/>
        <w:ind w:left="525" w:right="132"/>
      </w:pPr>
      <w:r>
        <w:t>Drugi</w:t>
      </w:r>
      <w:r w:rsidRPr="0002688F">
        <w:rPr>
          <w:spacing w:val="-3"/>
        </w:rPr>
        <w:t xml:space="preserve"> </w:t>
      </w:r>
      <w:r>
        <w:t>Etap</w:t>
      </w:r>
      <w:r w:rsidRPr="0002688F">
        <w:rPr>
          <w:spacing w:val="-4"/>
        </w:rPr>
        <w:t xml:space="preserve"> </w:t>
      </w:r>
      <w:r>
        <w:t>jest</w:t>
      </w:r>
      <w:r w:rsidRPr="0002688F">
        <w:rPr>
          <w:spacing w:val="-2"/>
        </w:rPr>
        <w:t xml:space="preserve"> </w:t>
      </w:r>
      <w:r>
        <w:t>etapem</w:t>
      </w:r>
      <w:r w:rsidRPr="0002688F">
        <w:rPr>
          <w:spacing w:val="-1"/>
        </w:rPr>
        <w:t xml:space="preserve"> </w:t>
      </w:r>
      <w:r w:rsidR="0069710F" w:rsidRPr="0002688F">
        <w:rPr>
          <w:spacing w:val="-2"/>
        </w:rPr>
        <w:t xml:space="preserve">stacjonarnym, odbywającym się w </w:t>
      </w:r>
      <w:r w:rsidR="0069710F" w:rsidRPr="00BF26DB">
        <w:rPr>
          <w:spacing w:val="-2"/>
        </w:rPr>
        <w:t>Zamościu</w:t>
      </w:r>
      <w:r w:rsidR="0002688F">
        <w:rPr>
          <w:spacing w:val="-2"/>
        </w:rPr>
        <w:t>.</w:t>
      </w:r>
    </w:p>
    <w:p w14:paraId="2F0D3BE5" w14:textId="77777777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31"/>
      </w:pPr>
      <w:r>
        <w:t>Drugi Etap polega na rozwiązywaniu udostępnianych Drużynom logiczno-informatycznych zadań konkursowych, podzielonych na następujące kategorie:</w:t>
      </w:r>
    </w:p>
    <w:p w14:paraId="18589CDC" w14:textId="77777777" w:rsidR="0002688F" w:rsidRDefault="0002688F" w:rsidP="0002688F">
      <w:pPr>
        <w:pStyle w:val="Akapitzlist"/>
        <w:numPr>
          <w:ilvl w:val="1"/>
          <w:numId w:val="8"/>
        </w:numPr>
        <w:tabs>
          <w:tab w:val="left" w:pos="820"/>
        </w:tabs>
      </w:pPr>
      <w:proofErr w:type="spellStart"/>
      <w:r>
        <w:t>Crypto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rPr>
          <w:spacing w:val="-2"/>
        </w:rPr>
        <w:t>kryptograficznych,</w:t>
      </w:r>
    </w:p>
    <w:p w14:paraId="1A8671ED" w14:textId="77777777" w:rsidR="0002688F" w:rsidRDefault="0002688F" w:rsidP="0002688F">
      <w:pPr>
        <w:pStyle w:val="Akapitzlist"/>
        <w:numPr>
          <w:ilvl w:val="1"/>
          <w:numId w:val="8"/>
        </w:numPr>
        <w:tabs>
          <w:tab w:val="left" w:pos="820"/>
        </w:tabs>
        <w:spacing w:before="136"/>
        <w:jc w:val="left"/>
      </w:pPr>
      <w:r>
        <w:t>Web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bezpośrednio</w:t>
      </w:r>
      <w:r>
        <w:rPr>
          <w:spacing w:val="-4"/>
        </w:rPr>
        <w:t xml:space="preserve"> </w:t>
      </w:r>
      <w:r>
        <w:t>tematyki</w:t>
      </w:r>
      <w:r>
        <w:rPr>
          <w:spacing w:val="-5"/>
        </w:rPr>
        <w:t xml:space="preserve"> </w:t>
      </w:r>
      <w:r>
        <w:t>związanej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aplikacjami</w:t>
      </w:r>
      <w:r>
        <w:rPr>
          <w:spacing w:val="-4"/>
        </w:rPr>
        <w:t xml:space="preserve"> www,</w:t>
      </w:r>
    </w:p>
    <w:p w14:paraId="32CD47F2" w14:textId="4CC408F6" w:rsidR="0002688F" w:rsidRPr="008D45CB" w:rsidRDefault="0002688F" w:rsidP="0002688F">
      <w:pPr>
        <w:pStyle w:val="Akapitzlist"/>
        <w:numPr>
          <w:ilvl w:val="1"/>
          <w:numId w:val="8"/>
        </w:numPr>
        <w:tabs>
          <w:tab w:val="left" w:pos="820"/>
        </w:tabs>
        <w:spacing w:before="133"/>
        <w:jc w:val="left"/>
      </w:pPr>
      <w:proofErr w:type="spellStart"/>
      <w:r>
        <w:t>Pwn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polegających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przejmowaniu</w:t>
      </w:r>
      <w:r>
        <w:rPr>
          <w:spacing w:val="-5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rPr>
          <w:spacing w:val="-2"/>
        </w:rPr>
        <w:t>usługami bądź na inżynierii wstecznej oprogramowania</w:t>
      </w:r>
    </w:p>
    <w:p w14:paraId="4E834D8F" w14:textId="1E43461C" w:rsidR="008D45CB" w:rsidRDefault="008D45CB" w:rsidP="0002688F">
      <w:pPr>
        <w:pStyle w:val="Akapitzlist"/>
        <w:numPr>
          <w:ilvl w:val="1"/>
          <w:numId w:val="8"/>
        </w:numPr>
        <w:tabs>
          <w:tab w:val="left" w:pos="820"/>
        </w:tabs>
        <w:spacing w:before="133"/>
        <w:jc w:val="left"/>
      </w:pPr>
      <w:proofErr w:type="spellStart"/>
      <w:r>
        <w:rPr>
          <w:spacing w:val="-2"/>
        </w:rPr>
        <w:t>Reverse</w:t>
      </w:r>
      <w:proofErr w:type="spellEnd"/>
      <w:r>
        <w:rPr>
          <w:spacing w:val="-2"/>
        </w:rPr>
        <w:t xml:space="preserve"> – kategoria zadań polegających na inżynierii wstecznej oprogramowania</w:t>
      </w:r>
    </w:p>
    <w:p w14:paraId="084DE742" w14:textId="547F9F97" w:rsidR="0002688F" w:rsidRDefault="0002688F" w:rsidP="0002688F">
      <w:pPr>
        <w:pStyle w:val="Akapitzlist"/>
        <w:numPr>
          <w:ilvl w:val="1"/>
          <w:numId w:val="8"/>
        </w:numPr>
        <w:tabs>
          <w:tab w:val="left" w:pos="820"/>
        </w:tabs>
        <w:spacing w:before="1" w:line="360" w:lineRule="auto"/>
        <w:ind w:right="128"/>
      </w:pPr>
      <w:proofErr w:type="spellStart"/>
      <w:r>
        <w:t>Misc</w:t>
      </w:r>
      <w:proofErr w:type="spellEnd"/>
      <w:r>
        <w:t xml:space="preserve"> – kategoria</w:t>
      </w:r>
      <w:r w:rsidR="05750D8C">
        <w:t>,</w:t>
      </w:r>
      <w:r>
        <w:t xml:space="preserve"> do której przyporządkowano zadania nie mieszczące się w pozostałych </w:t>
      </w:r>
      <w:r>
        <w:rPr>
          <w:spacing w:val="-2"/>
        </w:rPr>
        <w:t>kategoriach.</w:t>
      </w:r>
    </w:p>
    <w:p w14:paraId="18696599" w14:textId="77777777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23"/>
      </w:pPr>
      <w:r>
        <w:t>Przydzielenie zadania do konkretnej kategorii dokonywane jest decyzją Organizatora i w założeniu ma pomóc uczestnikom zorientować się w przedmiocie zadania. Może się jednak zdarzyć, szczególnie w przypadku zadań złożonych, że zadanie zostanie przyporządkowane do danej kategorii, choć same umiejętności i narzędzia z jej zakresu będą niewystarczające do uzyskania rozwiązania, a niezbędne będą umiejętności i narzędzia z zakresu innych kategorii.</w:t>
      </w:r>
    </w:p>
    <w:p w14:paraId="01358FDF" w14:textId="4F56F78C" w:rsidR="00A84168" w:rsidRDefault="00432BEF" w:rsidP="00B55288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23"/>
      </w:pPr>
      <w:r>
        <w:t xml:space="preserve">Organizator udostępnia </w:t>
      </w:r>
      <w:r w:rsidR="00BB43CE">
        <w:t xml:space="preserve">infrastrukturę </w:t>
      </w:r>
      <w:r w:rsidR="0049362A">
        <w:t xml:space="preserve">informatyczną na której </w:t>
      </w:r>
      <w:r w:rsidR="00F815FB">
        <w:t>Uczestnicy rozwiązują zadania konkursowe podczas Drugiego Etapu.</w:t>
      </w:r>
    </w:p>
    <w:p w14:paraId="6694C46B" w14:textId="77777777" w:rsidR="002D484B" w:rsidRDefault="00B55288" w:rsidP="00E03C87">
      <w:pPr>
        <w:pStyle w:val="Akapitzlist"/>
        <w:numPr>
          <w:ilvl w:val="0"/>
          <w:numId w:val="8"/>
        </w:numPr>
        <w:tabs>
          <w:tab w:val="left" w:pos="526"/>
        </w:tabs>
        <w:spacing w:before="44" w:line="360" w:lineRule="auto"/>
        <w:ind w:left="525" w:right="123"/>
      </w:pPr>
      <w:r>
        <w:t>Organizator zastrzega sobie możliwość nagrywania ruchu sieciowego Drużyn w celu monitorowania samodzielności w rozwiązywaniu zadań.</w:t>
      </w:r>
    </w:p>
    <w:p w14:paraId="14E1DF0A" w14:textId="100A4060" w:rsidR="00B55288" w:rsidRDefault="00B55288" w:rsidP="00E03C87">
      <w:pPr>
        <w:pStyle w:val="Akapitzlist"/>
        <w:numPr>
          <w:ilvl w:val="0"/>
          <w:numId w:val="8"/>
        </w:numPr>
        <w:tabs>
          <w:tab w:val="left" w:pos="526"/>
        </w:tabs>
        <w:spacing w:before="44" w:line="360" w:lineRule="auto"/>
        <w:ind w:left="525" w:right="123"/>
      </w:pPr>
      <w:r>
        <w:t>Drużyny nie mogą konsultować się lub korzystać z pomocy osób trzecich przy rozwiązywaniu zadań</w:t>
      </w:r>
      <w:r w:rsidR="00DD3F58">
        <w:t xml:space="preserve"> oraz nie mogą korzystać z urządzeń elektronicznych innych niż udostępnione przez Organizatora</w:t>
      </w:r>
      <w:r>
        <w:t>. W przypadku podejmowania prób komunikacji z osobami z zewnątrz lub prób publikowania treści zadań konkursowych w sieci Internet, Drużyna</w:t>
      </w:r>
      <w:r w:rsidR="3C122E78">
        <w:t>,</w:t>
      </w:r>
      <w:r>
        <w:t xml:space="preserve"> która dopuszcza się takiego zachowania może zostać zdyskwalifikowana oraz pozbawiona dostępu do infrastruktury </w:t>
      </w:r>
      <w:r w:rsidRPr="002D484B">
        <w:rPr>
          <w:spacing w:val="-2"/>
        </w:rPr>
        <w:t>konkursowej.</w:t>
      </w:r>
    </w:p>
    <w:p w14:paraId="383646AB" w14:textId="77777777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31"/>
      </w:pPr>
      <w:r>
        <w:t>Rozwiązaniem każdego z zadań Drugiego Etapu jest Flaga, utworzona analogicznie do Flagi opisanej w § 3 ust. 5 Regulaminu.</w:t>
      </w:r>
    </w:p>
    <w:p w14:paraId="1541E544" w14:textId="77777777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before="1" w:line="360" w:lineRule="auto"/>
        <w:ind w:left="525" w:right="128"/>
      </w:pPr>
      <w:r>
        <w:t>Pozyskanie poprawnej Flagi (prawidłowe rozwiązanie zadania) oraz wprowadzenie jej w formularzu odpowiedzi na stronie odpowiedniego zadania skutkuje uznaniem rozwiązania zadania i przyznaniem punktów danemu Zespołowi lub Pojedynczemu</w:t>
      </w:r>
      <w:r>
        <w:rPr>
          <w:spacing w:val="40"/>
        </w:rPr>
        <w:t xml:space="preserve"> </w:t>
      </w:r>
      <w:r>
        <w:t>Uczestnikowi.</w:t>
      </w:r>
    </w:p>
    <w:p w14:paraId="1C051EB3" w14:textId="02E655FF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before="1" w:line="360" w:lineRule="auto"/>
        <w:ind w:left="525" w:right="126"/>
      </w:pPr>
      <w:r>
        <w:lastRenderedPageBreak/>
        <w:t>Flagi należy wprowadzać niezwłocznie po ich uzyskaniu. W szczególności niedozwolone jest notowanie rozwiązań, a następnie późniejsze zbiorcze wprowadzenie ich do formularza odpowiedzi. Takie działanie może stanowić przesłankę do zawieszenia dostępu Drużyny do kolejnych zadań na czas nie krótszy niż 60 minut, a w szczególnie rażących przypadkach – przesłankę do dyskwalifikacji Drużyny.</w:t>
      </w:r>
    </w:p>
    <w:p w14:paraId="0B7766F6" w14:textId="77777777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27"/>
      </w:pPr>
      <w:r>
        <w:t>Organizator promuje zasady uczciwego współuczestnictwa i surowo potępia przypadki niesamodzielnej pracy, w szczególności dzielenia się rozwiązaniami z innymi Drużynami oraz wprowadzanie rozwiązań uzyskanych tą drogą.</w:t>
      </w:r>
    </w:p>
    <w:p w14:paraId="7EB5AC1A" w14:textId="77777777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before="1" w:line="360" w:lineRule="auto"/>
        <w:ind w:left="525" w:right="128"/>
      </w:pPr>
      <w:r>
        <w:t>W przypadku uzasadnionych wątpliwości dotyczących kwestii samodzielności przy rozwiązywaniu zadań Komisja Konkursowa może podjąć decyzję o dyskwalifikacji z Konkursu danej Drużyny.</w:t>
      </w:r>
    </w:p>
    <w:p w14:paraId="1A985F41" w14:textId="296E29DD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31"/>
      </w:pPr>
      <w:r>
        <w:t xml:space="preserve">Przed podjęciem decyzji o zawieszeniu lub dyskwalifikacji, określonej w ust. </w:t>
      </w:r>
      <w:r w:rsidR="008260B5">
        <w:t>9</w:t>
      </w:r>
      <w:r>
        <w:t xml:space="preserve"> i 1</w:t>
      </w:r>
      <w:r w:rsidR="008260B5">
        <w:t>1</w:t>
      </w:r>
      <w:r>
        <w:t xml:space="preserve"> powyżej, Komisja</w:t>
      </w:r>
      <w:r>
        <w:rPr>
          <w:spacing w:val="-5"/>
        </w:rPr>
        <w:t xml:space="preserve"> </w:t>
      </w:r>
      <w:r>
        <w:t>Konkursowa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obowiązek</w:t>
      </w:r>
      <w:r>
        <w:rPr>
          <w:spacing w:val="-6"/>
        </w:rPr>
        <w:t xml:space="preserve"> </w:t>
      </w:r>
      <w:r>
        <w:t>bezzwłocznie</w:t>
      </w:r>
      <w:r>
        <w:rPr>
          <w:spacing w:val="-5"/>
        </w:rPr>
        <w:t xml:space="preserve"> </w:t>
      </w:r>
      <w:r>
        <w:t>wyjaśnić</w:t>
      </w:r>
      <w:r>
        <w:rPr>
          <w:spacing w:val="-5"/>
        </w:rPr>
        <w:t xml:space="preserve"> </w:t>
      </w:r>
      <w:r>
        <w:t>swoje</w:t>
      </w:r>
      <w:r>
        <w:rPr>
          <w:spacing w:val="-5"/>
        </w:rPr>
        <w:t xml:space="preserve"> </w:t>
      </w:r>
      <w:r>
        <w:t>wątpliwości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rozmowy z członkami Drużyny. Decyzja podjęta przez Komisję Konkursową po tej rozmowie jest ostateczna, nieodwołalna i nie podlega zaskarżeniu.</w:t>
      </w:r>
    </w:p>
    <w:p w14:paraId="628AF330" w14:textId="77777777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before="1"/>
      </w:pPr>
      <w:r>
        <w:t>Punkty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Drugim</w:t>
      </w:r>
      <w:r>
        <w:rPr>
          <w:spacing w:val="-3"/>
        </w:rPr>
        <w:t xml:space="preserve"> </w:t>
      </w:r>
      <w:r>
        <w:t>Etapie</w:t>
      </w:r>
      <w:r>
        <w:rPr>
          <w:spacing w:val="-3"/>
        </w:rPr>
        <w:t xml:space="preserve"> </w:t>
      </w:r>
      <w:r>
        <w:t>przyznawane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rPr>
          <w:spacing w:val="-2"/>
        </w:rPr>
        <w:t>zależności:</w:t>
      </w:r>
    </w:p>
    <w:p w14:paraId="07A06995" w14:textId="77777777" w:rsidR="00B55288" w:rsidRDefault="00B55288" w:rsidP="00B55288">
      <w:pPr>
        <w:pStyle w:val="Akapitzlist"/>
        <w:numPr>
          <w:ilvl w:val="1"/>
          <w:numId w:val="8"/>
        </w:numPr>
        <w:tabs>
          <w:tab w:val="left" w:pos="820"/>
        </w:tabs>
        <w:spacing w:before="135"/>
      </w:pPr>
      <w:r>
        <w:t>Za</w:t>
      </w:r>
      <w:r>
        <w:rPr>
          <w:spacing w:val="57"/>
        </w:rPr>
        <w:t xml:space="preserve"> </w:t>
      </w:r>
      <w:r>
        <w:t>każde</w:t>
      </w:r>
      <w:r>
        <w:rPr>
          <w:spacing w:val="60"/>
        </w:rPr>
        <w:t xml:space="preserve"> </w:t>
      </w:r>
      <w:r>
        <w:t>rozwiązane</w:t>
      </w:r>
      <w:r>
        <w:rPr>
          <w:spacing w:val="61"/>
        </w:rPr>
        <w:t xml:space="preserve"> </w:t>
      </w:r>
      <w:r>
        <w:t>zadanie</w:t>
      </w:r>
      <w:r>
        <w:rPr>
          <w:spacing w:val="60"/>
        </w:rPr>
        <w:t xml:space="preserve"> </w:t>
      </w:r>
      <w:r>
        <w:t>przyznawana</w:t>
      </w:r>
      <w:r>
        <w:rPr>
          <w:spacing w:val="61"/>
        </w:rPr>
        <w:t xml:space="preserve"> </w:t>
      </w:r>
      <w:r>
        <w:t>jest</w:t>
      </w:r>
      <w:r>
        <w:rPr>
          <w:spacing w:val="60"/>
        </w:rPr>
        <w:t xml:space="preserve"> </w:t>
      </w:r>
      <w:r>
        <w:t>określona</w:t>
      </w:r>
      <w:r>
        <w:rPr>
          <w:spacing w:val="59"/>
        </w:rPr>
        <w:t xml:space="preserve"> </w:t>
      </w:r>
      <w:r>
        <w:t>liczba</w:t>
      </w:r>
      <w:r>
        <w:rPr>
          <w:spacing w:val="60"/>
        </w:rPr>
        <w:t xml:space="preserve"> </w:t>
      </w:r>
      <w:r>
        <w:t>punktów,</w:t>
      </w:r>
      <w:r>
        <w:rPr>
          <w:spacing w:val="60"/>
        </w:rPr>
        <w:t xml:space="preserve"> </w:t>
      </w:r>
      <w:r>
        <w:t>zwana</w:t>
      </w:r>
      <w:r>
        <w:rPr>
          <w:spacing w:val="62"/>
        </w:rPr>
        <w:t xml:space="preserve"> </w:t>
      </w:r>
      <w:r>
        <w:rPr>
          <w:spacing w:val="-2"/>
        </w:rPr>
        <w:t>dalej:</w:t>
      </w:r>
    </w:p>
    <w:p w14:paraId="7442871A" w14:textId="77777777" w:rsidR="00160842" w:rsidRDefault="00B55288" w:rsidP="00160842">
      <w:pPr>
        <w:pStyle w:val="Tekstpodstawowy"/>
        <w:spacing w:before="134" w:line="360" w:lineRule="auto"/>
        <w:ind w:left="820" w:right="135" w:firstLine="0"/>
        <w:rPr>
          <w:spacing w:val="-2"/>
        </w:rPr>
      </w:pPr>
      <w:r>
        <w:t xml:space="preserve">„faktyczną liczbą punktów”. Ich ilość uzależniona jest od czynników opisanych w lit. b. i c. </w:t>
      </w:r>
      <w:r>
        <w:rPr>
          <w:spacing w:val="-2"/>
        </w:rPr>
        <w:t>poniżej.</w:t>
      </w:r>
    </w:p>
    <w:p w14:paraId="5F9EFDEB" w14:textId="691E9F18" w:rsidR="00160842" w:rsidRDefault="00160842" w:rsidP="00160842">
      <w:pPr>
        <w:pStyle w:val="Tekstpodstawowy"/>
        <w:numPr>
          <w:ilvl w:val="1"/>
          <w:numId w:val="8"/>
        </w:numPr>
        <w:spacing w:before="134" w:line="360" w:lineRule="auto"/>
        <w:ind w:right="135"/>
      </w:pPr>
      <w:r>
        <w:t>Bazowa liczba punktów</w:t>
      </w:r>
      <w:r w:rsidRPr="00160842">
        <w:rPr>
          <w:spacing w:val="-1"/>
        </w:rPr>
        <w:t xml:space="preserve"> </w:t>
      </w:r>
      <w:r>
        <w:t>możliwa do zdobycia za konkretne zadanie</w:t>
      </w:r>
      <w:r w:rsidRPr="00160842">
        <w:rPr>
          <w:spacing w:val="-1"/>
        </w:rPr>
        <w:t xml:space="preserve"> </w:t>
      </w:r>
      <w:r>
        <w:t>określona jest z</w:t>
      </w:r>
      <w:r w:rsidRPr="00160842">
        <w:rPr>
          <w:spacing w:val="-1"/>
        </w:rPr>
        <w:t xml:space="preserve"> </w:t>
      </w:r>
      <w:r>
        <w:t>góry i jest jawna. Informacja o liczbie punktów możliwych do zdobycia za prawidłowe rozwiązanie danego zadania wskazywana jest w opisie tego zadania.</w:t>
      </w:r>
    </w:p>
    <w:p w14:paraId="65214098" w14:textId="0EB92D16" w:rsidR="0083359E" w:rsidRDefault="0083359E" w:rsidP="00160842">
      <w:pPr>
        <w:pStyle w:val="Akapitzlist"/>
        <w:numPr>
          <w:ilvl w:val="1"/>
          <w:numId w:val="8"/>
        </w:numPr>
        <w:tabs>
          <w:tab w:val="left" w:pos="820"/>
        </w:tabs>
        <w:spacing w:line="360" w:lineRule="auto"/>
        <w:ind w:right="128"/>
      </w:pPr>
      <w:r>
        <w:t>Faktyczna liczba punktów przyznawana za wprowadzenie poprawnego rozwiązania zależy od tego, ile poprawnych rozwiązań zostało już zgłoszonych w danym zadaniu. Drużyna zgłaszająca jako pierwsza poprawne rozwiązanie zadania uzyskuje bazową liczbę punktów określoną</w:t>
      </w:r>
      <w:r w:rsidRPr="00160842">
        <w:rPr>
          <w:spacing w:val="40"/>
        </w:rPr>
        <w:t xml:space="preserve"> </w:t>
      </w:r>
      <w:r>
        <w:t>w lit. b. powyżej. Kolejnej Drużynie zgłaszającej poprawne rozwiązanie danego zadania przyznawana jest liczba punktów pomniejszona o odpowiednią wartość, zależną od liczby rozwiązań zadania.</w:t>
      </w:r>
    </w:p>
    <w:p w14:paraId="74B39B41" w14:textId="08762C8C" w:rsidR="00B55288" w:rsidRDefault="00B55288" w:rsidP="00EC09E7">
      <w:pPr>
        <w:pStyle w:val="Akapitzlist"/>
        <w:numPr>
          <w:ilvl w:val="1"/>
          <w:numId w:val="8"/>
        </w:numPr>
        <w:tabs>
          <w:tab w:val="left" w:pos="820"/>
        </w:tabs>
        <w:spacing w:line="360" w:lineRule="auto"/>
        <w:ind w:right="126"/>
      </w:pPr>
      <w:r>
        <w:t>W przypadku uzyskania takiej samej liczby punktów przez co najmniej dwie Drużyny, o ich miejscu decyduje czas, w jakim zostały przesłane przez te Drużyny rozwiązania poszczególnych zadań.</w:t>
      </w:r>
    </w:p>
    <w:p w14:paraId="2957F943" w14:textId="6F3377FE" w:rsidR="00B55288" w:rsidRDefault="00B55288" w:rsidP="00EC09E7">
      <w:pPr>
        <w:pStyle w:val="Akapitzlist"/>
        <w:numPr>
          <w:ilvl w:val="1"/>
          <w:numId w:val="8"/>
        </w:numPr>
        <w:tabs>
          <w:tab w:val="left" w:pos="820"/>
        </w:tabs>
        <w:spacing w:line="360" w:lineRule="auto"/>
        <w:ind w:right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2A4A68" wp14:editId="60C4F7AE">
                <wp:simplePos x="0" y="0"/>
                <wp:positionH relativeFrom="page">
                  <wp:posOffset>4946650</wp:posOffset>
                </wp:positionH>
                <wp:positionV relativeFrom="paragraph">
                  <wp:posOffset>1118870</wp:posOffset>
                </wp:positionV>
                <wp:extent cx="31750" cy="0"/>
                <wp:effectExtent l="12700" t="13970" r="12700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47F3" id="Łącznik prosty 1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5pt,88.1pt" to="392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" strokeweight=".7pt">
                <w10:wrap anchorx="page"/>
              </v:line>
            </w:pict>
          </mc:Fallback>
        </mc:AlternateContent>
      </w:r>
      <w:r>
        <w:t>Za rozwiązanie danego zadania Drużyna może uzyskać premię punktową typu: „First Blood”, czyli premię punktową przyznawaną wyłącznie pierwszej Drużynie, która przesłała poprawne rozwiązanie</w:t>
      </w:r>
      <w:r w:rsidRPr="00EC09E7">
        <w:rPr>
          <w:spacing w:val="-2"/>
        </w:rPr>
        <w:t xml:space="preserve"> </w:t>
      </w:r>
      <w:r>
        <w:t>danego</w:t>
      </w:r>
      <w:r w:rsidRPr="00EC09E7">
        <w:rPr>
          <w:spacing w:val="-1"/>
        </w:rPr>
        <w:t xml:space="preserve"> </w:t>
      </w:r>
      <w:r>
        <w:t>zadania.</w:t>
      </w:r>
      <w:r w:rsidRPr="00EC09E7">
        <w:rPr>
          <w:spacing w:val="-2"/>
        </w:rPr>
        <w:t xml:space="preserve"> </w:t>
      </w:r>
      <w:r>
        <w:t>Wysokość</w:t>
      </w:r>
      <w:r w:rsidRPr="00EC09E7">
        <w:rPr>
          <w:spacing w:val="-2"/>
        </w:rPr>
        <w:t xml:space="preserve"> </w:t>
      </w:r>
      <w:r>
        <w:t>premii</w:t>
      </w:r>
      <w:r w:rsidRPr="00EC09E7">
        <w:rPr>
          <w:spacing w:val="-1"/>
        </w:rPr>
        <w:t xml:space="preserve"> </w:t>
      </w:r>
      <w:r>
        <w:t>jest</w:t>
      </w:r>
      <w:r w:rsidRPr="00EC09E7">
        <w:rPr>
          <w:spacing w:val="-3"/>
        </w:rPr>
        <w:t xml:space="preserve"> </w:t>
      </w:r>
      <w:r>
        <w:t>jawna i</w:t>
      </w:r>
      <w:r w:rsidRPr="00EC09E7">
        <w:rPr>
          <w:spacing w:val="-3"/>
        </w:rPr>
        <w:t xml:space="preserve"> </w:t>
      </w:r>
      <w:r>
        <w:t>określana</w:t>
      </w:r>
      <w:r w:rsidRPr="00EC09E7">
        <w:rPr>
          <w:spacing w:val="-2"/>
        </w:rPr>
        <w:t xml:space="preserve"> </w:t>
      </w:r>
      <w:r>
        <w:t>w</w:t>
      </w:r>
      <w:r w:rsidRPr="00EC09E7">
        <w:rPr>
          <w:spacing w:val="-2"/>
        </w:rPr>
        <w:t xml:space="preserve"> </w:t>
      </w:r>
      <w:r>
        <w:t xml:space="preserve">opisie </w:t>
      </w:r>
      <w:r>
        <w:lastRenderedPageBreak/>
        <w:t>publikowanego zadania. Jeśli w opisie zadania nie została wskazana informacja o premii punktowej oznacza to, że za rozwiązanie danego zadania nie jest ona przyznawana.</w:t>
      </w:r>
    </w:p>
    <w:p w14:paraId="2F024181" w14:textId="01281C01" w:rsidR="00B55288" w:rsidRDefault="00B55288" w:rsidP="00EC09E7">
      <w:pPr>
        <w:pStyle w:val="Akapitzlist"/>
        <w:numPr>
          <w:ilvl w:val="1"/>
          <w:numId w:val="8"/>
        </w:numPr>
        <w:tabs>
          <w:tab w:val="left" w:pos="820"/>
        </w:tabs>
        <w:spacing w:line="360" w:lineRule="auto"/>
        <w:ind w:right="130"/>
      </w:pPr>
      <w:r>
        <w:t>W kwestiach spornych ostateczną decyzję co do wysokości przyznawanych punktów podejmuje Komisja Konkursowa.</w:t>
      </w:r>
    </w:p>
    <w:p w14:paraId="0497B441" w14:textId="77777777" w:rsidR="00B55288" w:rsidRDefault="00B55288" w:rsidP="00B55288">
      <w:pPr>
        <w:pStyle w:val="Akapitzlist"/>
        <w:numPr>
          <w:ilvl w:val="0"/>
          <w:numId w:val="8"/>
        </w:numPr>
        <w:tabs>
          <w:tab w:val="left" w:pos="526"/>
        </w:tabs>
        <w:spacing w:before="1" w:line="360" w:lineRule="auto"/>
        <w:ind w:left="525" w:right="114"/>
      </w:pPr>
      <w:r>
        <w:t>Drużyny, które uzyskają trzy pierwsze najwyższe wyniki punktowe w Drugim Etapie (bez uwzględniania wyników z Pierwszego Etapu) zostają laureatami całego Konkursu oraz zajmują następujące miejsca w Konkursie:</w:t>
      </w:r>
    </w:p>
    <w:p w14:paraId="4AEAD28B" w14:textId="77777777" w:rsidR="00B55288" w:rsidRDefault="00B55288" w:rsidP="00B55288">
      <w:pPr>
        <w:pStyle w:val="Akapitzlist"/>
        <w:numPr>
          <w:ilvl w:val="1"/>
          <w:numId w:val="8"/>
        </w:numPr>
        <w:tabs>
          <w:tab w:val="left" w:pos="808"/>
        </w:tabs>
        <w:spacing w:before="1"/>
        <w:ind w:left="808"/>
      </w:pPr>
      <w:r>
        <w:t>Pierwsze</w:t>
      </w:r>
      <w:r>
        <w:rPr>
          <w:spacing w:val="-6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Drużyna,</w:t>
      </w:r>
      <w:r>
        <w:rPr>
          <w:spacing w:val="-4"/>
        </w:rPr>
        <w:t xml:space="preserve"> </w:t>
      </w:r>
      <w:r>
        <w:t>która</w:t>
      </w:r>
      <w:r>
        <w:rPr>
          <w:spacing w:val="-4"/>
        </w:rPr>
        <w:t xml:space="preserve"> </w:t>
      </w:r>
      <w:r>
        <w:t>uzyskała</w:t>
      </w:r>
      <w:r>
        <w:rPr>
          <w:spacing w:val="-3"/>
        </w:rPr>
        <w:t xml:space="preserve"> </w:t>
      </w:r>
      <w:r>
        <w:t>najwyższy</w:t>
      </w:r>
      <w:r>
        <w:rPr>
          <w:spacing w:val="-4"/>
        </w:rPr>
        <w:t xml:space="preserve"> </w:t>
      </w:r>
      <w:r>
        <w:t>wynik</w:t>
      </w:r>
      <w:r>
        <w:rPr>
          <w:spacing w:val="-3"/>
        </w:rPr>
        <w:t xml:space="preserve"> </w:t>
      </w:r>
      <w:r>
        <w:t>punktowy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Drugim</w:t>
      </w:r>
      <w:r>
        <w:rPr>
          <w:spacing w:val="-3"/>
        </w:rPr>
        <w:t xml:space="preserve"> </w:t>
      </w:r>
      <w:r>
        <w:rPr>
          <w:spacing w:val="-2"/>
        </w:rPr>
        <w:t>Etapie;</w:t>
      </w:r>
    </w:p>
    <w:p w14:paraId="2D9BE96D" w14:textId="77777777" w:rsidR="00B55288" w:rsidRDefault="00B55288" w:rsidP="00B55288">
      <w:pPr>
        <w:pStyle w:val="Akapitzlist"/>
        <w:numPr>
          <w:ilvl w:val="1"/>
          <w:numId w:val="8"/>
        </w:numPr>
        <w:tabs>
          <w:tab w:val="left" w:pos="808"/>
        </w:tabs>
        <w:spacing w:before="134"/>
        <w:ind w:left="808"/>
      </w:pPr>
      <w:r>
        <w:t>Drugie</w:t>
      </w:r>
      <w:r>
        <w:rPr>
          <w:spacing w:val="-5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Drużyna,</w:t>
      </w:r>
      <w:r>
        <w:rPr>
          <w:spacing w:val="-3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uzyskała</w:t>
      </w:r>
      <w:r>
        <w:rPr>
          <w:spacing w:val="-3"/>
        </w:rPr>
        <w:t xml:space="preserve"> </w:t>
      </w:r>
      <w:r>
        <w:t>drugi</w:t>
      </w:r>
      <w:r>
        <w:rPr>
          <w:spacing w:val="-4"/>
        </w:rPr>
        <w:t xml:space="preserve"> </w:t>
      </w:r>
      <w:r>
        <w:t>najwyższy</w:t>
      </w:r>
      <w:r>
        <w:rPr>
          <w:spacing w:val="-1"/>
        </w:rPr>
        <w:t xml:space="preserve"> </w:t>
      </w:r>
      <w:r>
        <w:t>wynik</w:t>
      </w:r>
      <w:r>
        <w:rPr>
          <w:spacing w:val="-3"/>
        </w:rPr>
        <w:t xml:space="preserve"> </w:t>
      </w:r>
      <w:r>
        <w:t>punktowy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Drugim</w:t>
      </w:r>
      <w:r>
        <w:rPr>
          <w:spacing w:val="-2"/>
        </w:rPr>
        <w:t xml:space="preserve"> Etapie;</w:t>
      </w:r>
    </w:p>
    <w:p w14:paraId="5156C6A6" w14:textId="77777777" w:rsidR="00B55288" w:rsidRDefault="00B55288" w:rsidP="00B55288">
      <w:pPr>
        <w:pStyle w:val="Akapitzlist"/>
        <w:numPr>
          <w:ilvl w:val="1"/>
          <w:numId w:val="8"/>
        </w:numPr>
        <w:tabs>
          <w:tab w:val="left" w:pos="808"/>
        </w:tabs>
        <w:spacing w:before="135"/>
        <w:ind w:left="808"/>
      </w:pPr>
      <w:r>
        <w:t>Trzecie</w:t>
      </w:r>
      <w:r>
        <w:rPr>
          <w:spacing w:val="-5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Drużyna,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uzyskała</w:t>
      </w:r>
      <w:r>
        <w:rPr>
          <w:spacing w:val="-3"/>
        </w:rPr>
        <w:t xml:space="preserve"> </w:t>
      </w:r>
      <w:r>
        <w:t>trzeci</w:t>
      </w:r>
      <w:r>
        <w:rPr>
          <w:spacing w:val="-4"/>
        </w:rPr>
        <w:t xml:space="preserve"> </w:t>
      </w:r>
      <w:r>
        <w:t>najwyższy</w:t>
      </w:r>
      <w:r>
        <w:rPr>
          <w:spacing w:val="-1"/>
        </w:rPr>
        <w:t xml:space="preserve"> </w:t>
      </w:r>
      <w:r>
        <w:t>wynik</w:t>
      </w:r>
      <w:r>
        <w:rPr>
          <w:spacing w:val="-4"/>
        </w:rPr>
        <w:t xml:space="preserve"> </w:t>
      </w:r>
      <w:r>
        <w:t>punktowy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Drugim</w:t>
      </w:r>
      <w:r>
        <w:rPr>
          <w:spacing w:val="-2"/>
        </w:rPr>
        <w:t xml:space="preserve"> Etapie.</w:t>
      </w:r>
    </w:p>
    <w:p w14:paraId="090FB629" w14:textId="77777777" w:rsidR="00B55288" w:rsidRDefault="00B55288" w:rsidP="00B55288">
      <w:pPr>
        <w:pStyle w:val="Tekstpodstawowy"/>
        <w:ind w:left="0" w:firstLine="0"/>
        <w:jc w:val="left"/>
      </w:pPr>
    </w:p>
    <w:p w14:paraId="3ACBECEE" w14:textId="77777777" w:rsidR="00B55288" w:rsidRDefault="00B55288" w:rsidP="00B55288">
      <w:pPr>
        <w:pStyle w:val="Tekstpodstawowy"/>
        <w:ind w:left="0" w:firstLine="0"/>
        <w:jc w:val="left"/>
      </w:pPr>
    </w:p>
    <w:p w14:paraId="3C4D3C7B" w14:textId="77777777" w:rsidR="00B55288" w:rsidRDefault="00B55288" w:rsidP="00B55288">
      <w:pPr>
        <w:pStyle w:val="Nagwek1"/>
        <w:spacing w:before="0"/>
        <w:ind w:left="3438"/>
      </w:pPr>
      <w:r>
        <w:t>§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uczestnictwa</w:t>
      </w:r>
    </w:p>
    <w:p w14:paraId="7A16023D" w14:textId="77777777" w:rsidR="00B55288" w:rsidRDefault="00B55288" w:rsidP="00B55288">
      <w:pPr>
        <w:pStyle w:val="Akapitzlist"/>
        <w:numPr>
          <w:ilvl w:val="0"/>
          <w:numId w:val="12"/>
        </w:numPr>
        <w:tabs>
          <w:tab w:val="left" w:pos="526"/>
        </w:tabs>
        <w:spacing w:before="134" w:line="360" w:lineRule="auto"/>
        <w:ind w:left="525" w:right="129"/>
      </w:pPr>
      <w:r>
        <w:t>Udział w Konkursie jest dobrowolny i bezpłatny. Uczestnicy Konkursu i ich Opiekunowie nie są uprawnieni do otrzymania z tytułu udziału w Konkursie jakiegokolwiek wynagrodzenia od Organizatora Konkursu.</w:t>
      </w:r>
    </w:p>
    <w:p w14:paraId="3960C9E8" w14:textId="77777777" w:rsidR="00B55288" w:rsidRDefault="00B55288" w:rsidP="00B55288">
      <w:pPr>
        <w:pStyle w:val="Akapitzlist"/>
        <w:numPr>
          <w:ilvl w:val="0"/>
          <w:numId w:val="12"/>
        </w:numPr>
        <w:tabs>
          <w:tab w:val="left" w:pos="526"/>
        </w:tabs>
        <w:spacing w:before="1" w:line="360" w:lineRule="auto"/>
        <w:ind w:left="525" w:right="143"/>
      </w:pPr>
      <w:r>
        <w:t xml:space="preserve">Konkurs ma charakter zamknięty i skierowany jest do osób, o których mowa w § 1 ust. 4 i 5 </w:t>
      </w:r>
      <w:r>
        <w:rPr>
          <w:spacing w:val="-2"/>
        </w:rPr>
        <w:t>Regulaminu.</w:t>
      </w:r>
    </w:p>
    <w:p w14:paraId="512EAAE9" w14:textId="597B9455" w:rsidR="00B55288" w:rsidRDefault="00B55288" w:rsidP="00B55288">
      <w:pPr>
        <w:pStyle w:val="Akapitzlist"/>
        <w:numPr>
          <w:ilvl w:val="0"/>
          <w:numId w:val="12"/>
        </w:numPr>
        <w:tabs>
          <w:tab w:val="left" w:pos="526"/>
        </w:tabs>
        <w:spacing w:before="1" w:line="360" w:lineRule="auto"/>
        <w:ind w:left="525" w:right="126"/>
      </w:pPr>
      <w:r>
        <w:t xml:space="preserve">Zgłoszenia Drużyn dokonuje Opiekun </w:t>
      </w:r>
      <w:r w:rsidR="00214D00">
        <w:t xml:space="preserve">lub Kapitan </w:t>
      </w:r>
      <w:r>
        <w:t xml:space="preserve">korzystając z formularza znajdującego się na stronie Internetowej Konkursu </w:t>
      </w:r>
      <w:hyperlink r:id="rId11">
        <w:r w:rsidR="39CEBF1E" w:rsidRPr="5AACF7E8">
          <w:rPr>
            <w:rStyle w:val="Hipercze"/>
            <w:color w:val="0462C0"/>
          </w:rPr>
          <w:t>www.153plus1.pl</w:t>
        </w:r>
      </w:hyperlink>
      <w:r>
        <w:t>.</w:t>
      </w:r>
    </w:p>
    <w:p w14:paraId="5D68A877" w14:textId="028E62D2" w:rsidR="005A370B" w:rsidRDefault="005A370B" w:rsidP="00B55288">
      <w:pPr>
        <w:pStyle w:val="Akapitzlist"/>
        <w:numPr>
          <w:ilvl w:val="0"/>
          <w:numId w:val="12"/>
        </w:numPr>
        <w:tabs>
          <w:tab w:val="left" w:pos="526"/>
        </w:tabs>
        <w:spacing w:before="1" w:line="360" w:lineRule="auto"/>
        <w:ind w:left="525" w:right="126"/>
      </w:pPr>
      <w:r>
        <w:t xml:space="preserve">Drużyny Juniorów zgłaszane są przez nauczyciela szkolnego lub rodzica/opiekuna prawnego – pełniącego następnie funkcję opiekuna zgłoszonej Drużyny i zwanego dalej „Opiekunem”. Drużyna może posiadać tylko jednego </w:t>
      </w:r>
      <w:r>
        <w:rPr>
          <w:spacing w:val="-2"/>
        </w:rPr>
        <w:t xml:space="preserve">Opiekuna. Drużyny Seniorów zgłaszane są przez </w:t>
      </w:r>
      <w:r w:rsidR="0006220A">
        <w:rPr>
          <w:spacing w:val="-2"/>
        </w:rPr>
        <w:t xml:space="preserve">jednego z </w:t>
      </w:r>
      <w:r>
        <w:rPr>
          <w:spacing w:val="-2"/>
        </w:rPr>
        <w:t>członków Drużyny</w:t>
      </w:r>
      <w:r w:rsidR="00567545">
        <w:rPr>
          <w:spacing w:val="-2"/>
        </w:rPr>
        <w:t xml:space="preserve"> – pełniącego następnie funkcję kapitana zgłoszonej Drużyny i zwanego dalej „Kapitanem”</w:t>
      </w:r>
      <w:r>
        <w:rPr>
          <w:spacing w:val="-2"/>
        </w:rPr>
        <w:t>.</w:t>
      </w:r>
    </w:p>
    <w:p w14:paraId="065FA07D" w14:textId="205EB59B" w:rsidR="00B55288" w:rsidRDefault="00B55288" w:rsidP="00B55288">
      <w:pPr>
        <w:pStyle w:val="Akapitzlist"/>
        <w:numPr>
          <w:ilvl w:val="0"/>
          <w:numId w:val="12"/>
        </w:numPr>
        <w:tabs>
          <w:tab w:val="left" w:pos="526"/>
        </w:tabs>
        <w:spacing w:line="360" w:lineRule="auto"/>
        <w:ind w:left="525" w:right="130"/>
      </w:pPr>
      <w:r>
        <w:t>Zgłoszenia należy dokonać najpóźniej w dniu</w:t>
      </w:r>
      <w:r w:rsidR="001F6493">
        <w:t xml:space="preserve"> </w:t>
      </w:r>
      <w:r w:rsidR="006C00E9">
        <w:t>30</w:t>
      </w:r>
      <w:r w:rsidR="001F6493">
        <w:t xml:space="preserve"> października 2022 r.</w:t>
      </w:r>
    </w:p>
    <w:p w14:paraId="1D9C87D8" w14:textId="77777777" w:rsidR="00B55288" w:rsidRDefault="00B55288" w:rsidP="00B55288">
      <w:pPr>
        <w:pStyle w:val="Akapitzlist"/>
        <w:numPr>
          <w:ilvl w:val="0"/>
          <w:numId w:val="12"/>
        </w:numPr>
        <w:tabs>
          <w:tab w:val="left" w:pos="526"/>
        </w:tabs>
        <w:spacing w:line="360" w:lineRule="auto"/>
        <w:ind w:left="525" w:right="132"/>
      </w:pPr>
      <w:r>
        <w:t>Zgłoszenie do udziału w Konkursie oraz udział w nim oznacza akceptację postanowień niniejszego Regulaminu.</w:t>
      </w:r>
    </w:p>
    <w:p w14:paraId="1914384C" w14:textId="77777777" w:rsidR="00B55288" w:rsidRDefault="00B55288" w:rsidP="00B55288">
      <w:pPr>
        <w:pStyle w:val="Akapitzlist"/>
        <w:numPr>
          <w:ilvl w:val="0"/>
          <w:numId w:val="12"/>
        </w:numPr>
        <w:tabs>
          <w:tab w:val="left" w:pos="526"/>
        </w:tabs>
        <w:spacing w:before="1"/>
      </w:pPr>
      <w:r>
        <w:t>W</w:t>
      </w:r>
      <w:r>
        <w:rPr>
          <w:spacing w:val="-6"/>
        </w:rPr>
        <w:t xml:space="preserve"> </w:t>
      </w:r>
      <w:r>
        <w:t>zgłoszeniu</w:t>
      </w:r>
      <w:r>
        <w:rPr>
          <w:spacing w:val="-1"/>
        </w:rPr>
        <w:t xml:space="preserve"> </w:t>
      </w:r>
      <w:r>
        <w:t>podaje</w:t>
      </w:r>
      <w:r>
        <w:rPr>
          <w:spacing w:val="-3"/>
        </w:rPr>
        <w:t xml:space="preserve"> </w:t>
      </w:r>
      <w:r>
        <w:rPr>
          <w:spacing w:val="-4"/>
        </w:rPr>
        <w:t>się:</w:t>
      </w:r>
    </w:p>
    <w:p w14:paraId="37C07262" w14:textId="1B3AEA64" w:rsidR="00B55288" w:rsidRDefault="00B55288" w:rsidP="00B55288">
      <w:pPr>
        <w:pStyle w:val="Akapitzlist"/>
        <w:numPr>
          <w:ilvl w:val="1"/>
          <w:numId w:val="8"/>
        </w:numPr>
        <w:tabs>
          <w:tab w:val="left" w:pos="950"/>
        </w:tabs>
        <w:spacing w:before="133"/>
        <w:ind w:left="950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Opiekuna</w:t>
      </w:r>
      <w:r>
        <w:rPr>
          <w:spacing w:val="-2"/>
        </w:rPr>
        <w:t xml:space="preserve"> Drużyny</w:t>
      </w:r>
      <w:r w:rsidR="00A74E3D">
        <w:rPr>
          <w:spacing w:val="-2"/>
        </w:rPr>
        <w:t xml:space="preserve"> w kategorii Juniorów</w:t>
      </w:r>
      <w:r>
        <w:rPr>
          <w:spacing w:val="-2"/>
        </w:rPr>
        <w:t>,</w:t>
      </w:r>
      <w:r w:rsidR="00A74E3D">
        <w:rPr>
          <w:spacing w:val="-2"/>
        </w:rPr>
        <w:t xml:space="preserve"> lub kapitana Drużyny w kategorii Seniorów</w:t>
      </w:r>
    </w:p>
    <w:p w14:paraId="5138E898" w14:textId="0C438429" w:rsidR="006C00E9" w:rsidRPr="006C00E9" w:rsidRDefault="00B55288" w:rsidP="000C3085">
      <w:pPr>
        <w:pStyle w:val="Akapitzlist"/>
        <w:numPr>
          <w:ilvl w:val="1"/>
          <w:numId w:val="8"/>
        </w:numPr>
        <w:tabs>
          <w:tab w:val="left" w:pos="950"/>
        </w:tabs>
        <w:spacing w:before="44" w:line="360" w:lineRule="auto"/>
        <w:ind w:left="950" w:right="373"/>
        <w:jc w:val="left"/>
      </w:pPr>
      <w:r>
        <w:t>Imiona</w:t>
      </w:r>
      <w:r w:rsidRPr="006C00E9">
        <w:rPr>
          <w:spacing w:val="-7"/>
        </w:rPr>
        <w:t xml:space="preserve"> </w:t>
      </w:r>
      <w:r>
        <w:t>i</w:t>
      </w:r>
      <w:r w:rsidRPr="006C00E9">
        <w:rPr>
          <w:spacing w:val="-3"/>
        </w:rPr>
        <w:t xml:space="preserve"> </w:t>
      </w:r>
      <w:r>
        <w:t>nazwiska</w:t>
      </w:r>
      <w:r w:rsidRPr="006C00E9">
        <w:rPr>
          <w:spacing w:val="-3"/>
        </w:rPr>
        <w:t xml:space="preserve"> </w:t>
      </w:r>
      <w:r w:rsidR="00EA0E7A">
        <w:t>uczestników</w:t>
      </w:r>
      <w:r w:rsidRPr="006C00E9">
        <w:rPr>
          <w:spacing w:val="-3"/>
        </w:rPr>
        <w:t xml:space="preserve"> </w:t>
      </w:r>
      <w:r>
        <w:t>tworzących</w:t>
      </w:r>
      <w:r w:rsidRPr="006C00E9">
        <w:rPr>
          <w:spacing w:val="-3"/>
        </w:rPr>
        <w:t xml:space="preserve"> </w:t>
      </w:r>
      <w:r>
        <w:t>Zespół</w:t>
      </w:r>
      <w:r w:rsidRPr="006C00E9">
        <w:rPr>
          <w:spacing w:val="-4"/>
        </w:rPr>
        <w:t xml:space="preserve"> </w:t>
      </w:r>
      <w:r>
        <w:t>lub</w:t>
      </w:r>
      <w:r w:rsidRPr="006C00E9">
        <w:rPr>
          <w:spacing w:val="-5"/>
        </w:rPr>
        <w:t xml:space="preserve"> </w:t>
      </w:r>
      <w:r>
        <w:t>imię</w:t>
      </w:r>
      <w:r w:rsidRPr="006C00E9">
        <w:rPr>
          <w:spacing w:val="-3"/>
        </w:rPr>
        <w:t xml:space="preserve"> </w:t>
      </w:r>
      <w:r>
        <w:t>i</w:t>
      </w:r>
      <w:r w:rsidRPr="006C00E9">
        <w:rPr>
          <w:spacing w:val="-4"/>
        </w:rPr>
        <w:t xml:space="preserve"> </w:t>
      </w:r>
      <w:r>
        <w:t>nazwisko</w:t>
      </w:r>
      <w:r w:rsidRPr="006C00E9">
        <w:rPr>
          <w:spacing w:val="-4"/>
        </w:rPr>
        <w:t xml:space="preserve"> </w:t>
      </w:r>
      <w:r>
        <w:t>Pojedynczego</w:t>
      </w:r>
      <w:r w:rsidRPr="006C00E9">
        <w:rPr>
          <w:spacing w:val="-3"/>
        </w:rPr>
        <w:t xml:space="preserve"> </w:t>
      </w:r>
      <w:r w:rsidRPr="006C00E9">
        <w:rPr>
          <w:spacing w:val="-2"/>
        </w:rPr>
        <w:t>Uczestnika,</w:t>
      </w:r>
    </w:p>
    <w:p w14:paraId="6BF86006" w14:textId="7911A65F" w:rsidR="00B55288" w:rsidRDefault="00B55288" w:rsidP="000C3085">
      <w:pPr>
        <w:pStyle w:val="Akapitzlist"/>
        <w:numPr>
          <w:ilvl w:val="1"/>
          <w:numId w:val="8"/>
        </w:numPr>
        <w:tabs>
          <w:tab w:val="left" w:pos="950"/>
        </w:tabs>
        <w:spacing w:before="44" w:line="360" w:lineRule="auto"/>
        <w:ind w:left="950" w:right="373"/>
        <w:jc w:val="left"/>
      </w:pPr>
      <w:r>
        <w:t>Pseudonim</w:t>
      </w:r>
      <w:r w:rsidRPr="006C00E9">
        <w:rPr>
          <w:spacing w:val="-5"/>
        </w:rPr>
        <w:t xml:space="preserve"> </w:t>
      </w:r>
      <w:r>
        <w:t>(nazwę)</w:t>
      </w:r>
      <w:r w:rsidRPr="006C00E9">
        <w:rPr>
          <w:spacing w:val="-6"/>
        </w:rPr>
        <w:t xml:space="preserve"> </w:t>
      </w:r>
      <w:r>
        <w:t>stanowiący</w:t>
      </w:r>
      <w:r w:rsidRPr="006C00E9">
        <w:rPr>
          <w:spacing w:val="-5"/>
        </w:rPr>
        <w:t xml:space="preserve"> </w:t>
      </w:r>
      <w:r>
        <w:t>unikalny</w:t>
      </w:r>
      <w:r w:rsidRPr="006C00E9">
        <w:rPr>
          <w:spacing w:val="-7"/>
        </w:rPr>
        <w:t xml:space="preserve"> </w:t>
      </w:r>
      <w:r>
        <w:t>wyróżnik</w:t>
      </w:r>
      <w:r w:rsidRPr="006C00E9">
        <w:rPr>
          <w:spacing w:val="-5"/>
        </w:rPr>
        <w:t xml:space="preserve"> </w:t>
      </w:r>
      <w:r>
        <w:t>Drużyny,</w:t>
      </w:r>
      <w:r w:rsidRPr="006C00E9">
        <w:rPr>
          <w:spacing w:val="-6"/>
        </w:rPr>
        <w:t xml:space="preserve"> </w:t>
      </w:r>
      <w:r>
        <w:t>który</w:t>
      </w:r>
      <w:r w:rsidRPr="006C00E9">
        <w:rPr>
          <w:spacing w:val="-5"/>
        </w:rPr>
        <w:t xml:space="preserve"> </w:t>
      </w:r>
      <w:r>
        <w:t>nie</w:t>
      </w:r>
      <w:r w:rsidRPr="006C00E9">
        <w:rPr>
          <w:spacing w:val="-5"/>
        </w:rPr>
        <w:t xml:space="preserve"> </w:t>
      </w:r>
      <w:r>
        <w:t>może</w:t>
      </w:r>
      <w:r w:rsidRPr="006C00E9">
        <w:rPr>
          <w:spacing w:val="-5"/>
        </w:rPr>
        <w:t xml:space="preserve"> </w:t>
      </w:r>
      <w:r>
        <w:t>zawierać</w:t>
      </w:r>
      <w:r w:rsidRPr="006C00E9">
        <w:rPr>
          <w:spacing w:val="-5"/>
        </w:rPr>
        <w:t xml:space="preserve"> </w:t>
      </w:r>
      <w:r>
        <w:t>słów uznawanych powszechnie za wulgarne lub obraźliwe</w:t>
      </w:r>
      <w:r w:rsidR="56481608">
        <w:t>,</w:t>
      </w:r>
    </w:p>
    <w:p w14:paraId="3288BDD7" w14:textId="1E87DF20" w:rsidR="00B55288" w:rsidRDefault="00B55288" w:rsidP="00B55288">
      <w:pPr>
        <w:pStyle w:val="Akapitzlist"/>
        <w:numPr>
          <w:ilvl w:val="1"/>
          <w:numId w:val="8"/>
        </w:numPr>
        <w:tabs>
          <w:tab w:val="left" w:pos="950"/>
        </w:tabs>
        <w:spacing w:before="1"/>
        <w:ind w:left="950"/>
        <w:jc w:val="left"/>
      </w:pPr>
      <w:r>
        <w:t>Pełną</w:t>
      </w:r>
      <w:r>
        <w:rPr>
          <w:spacing w:val="-5"/>
        </w:rPr>
        <w:t xml:space="preserve"> </w:t>
      </w:r>
      <w:r>
        <w:t>nazwę</w:t>
      </w:r>
      <w:r>
        <w:rPr>
          <w:spacing w:val="-2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uczniów</w:t>
      </w:r>
      <w:r>
        <w:rPr>
          <w:spacing w:val="-2"/>
        </w:rPr>
        <w:t xml:space="preserve"> szkół</w:t>
      </w:r>
      <w:r w:rsidR="148A1BE6">
        <w:rPr>
          <w:spacing w:val="-2"/>
        </w:rPr>
        <w:t>,</w:t>
      </w:r>
    </w:p>
    <w:p w14:paraId="42E7BE17" w14:textId="2F3FD890" w:rsidR="00B55288" w:rsidRDefault="00B55288" w:rsidP="00B55288">
      <w:pPr>
        <w:pStyle w:val="Akapitzlist"/>
        <w:numPr>
          <w:ilvl w:val="1"/>
          <w:numId w:val="8"/>
        </w:numPr>
        <w:tabs>
          <w:tab w:val="left" w:pos="950"/>
        </w:tabs>
        <w:spacing w:before="133"/>
        <w:ind w:left="950"/>
        <w:jc w:val="left"/>
      </w:pPr>
      <w:r>
        <w:lastRenderedPageBreak/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t>elektronicznej</w:t>
      </w:r>
      <w:r>
        <w:rPr>
          <w:spacing w:val="-3"/>
        </w:rPr>
        <w:t xml:space="preserve"> </w:t>
      </w:r>
      <w:r>
        <w:t>Opiekuna</w:t>
      </w:r>
      <w:r>
        <w:rPr>
          <w:spacing w:val="-6"/>
        </w:rPr>
        <w:t xml:space="preserve"> </w:t>
      </w:r>
      <w:r>
        <w:rPr>
          <w:spacing w:val="-2"/>
        </w:rPr>
        <w:t>Drużyny</w:t>
      </w:r>
      <w:r w:rsidR="00B03423">
        <w:rPr>
          <w:spacing w:val="-2"/>
        </w:rPr>
        <w:t xml:space="preserve"> lub </w:t>
      </w:r>
      <w:r w:rsidR="00250CCC">
        <w:rPr>
          <w:spacing w:val="-2"/>
        </w:rPr>
        <w:t>K</w:t>
      </w:r>
      <w:r w:rsidR="3A7A6D50">
        <w:rPr>
          <w:spacing w:val="-2"/>
        </w:rPr>
        <w:t>apitan</w:t>
      </w:r>
      <w:r w:rsidR="69BE8798">
        <w:rPr>
          <w:spacing w:val="-2"/>
        </w:rPr>
        <w:t>a</w:t>
      </w:r>
      <w:r w:rsidR="00B03423">
        <w:rPr>
          <w:spacing w:val="-2"/>
        </w:rPr>
        <w:t xml:space="preserve"> Drużyny</w:t>
      </w:r>
      <w:r w:rsidR="148A1BE6">
        <w:rPr>
          <w:spacing w:val="-2"/>
        </w:rPr>
        <w:t>,</w:t>
      </w:r>
    </w:p>
    <w:p w14:paraId="4F746227" w14:textId="77777777" w:rsidR="00B55288" w:rsidRDefault="00B55288" w:rsidP="00B55288">
      <w:pPr>
        <w:pStyle w:val="Akapitzlist"/>
        <w:numPr>
          <w:ilvl w:val="1"/>
          <w:numId w:val="8"/>
        </w:numPr>
        <w:tabs>
          <w:tab w:val="left" w:pos="950"/>
        </w:tabs>
        <w:spacing w:before="136" w:line="360" w:lineRule="auto"/>
        <w:ind w:left="950" w:right="1329"/>
        <w:jc w:val="left"/>
      </w:pPr>
      <w:r>
        <w:t>Adresy</w:t>
      </w:r>
      <w:r>
        <w:rPr>
          <w:spacing w:val="-7"/>
        </w:rPr>
        <w:t xml:space="preserve"> </w:t>
      </w:r>
      <w:r>
        <w:t>poczty</w:t>
      </w:r>
      <w:r>
        <w:rPr>
          <w:spacing w:val="-6"/>
        </w:rPr>
        <w:t xml:space="preserve"> </w:t>
      </w:r>
      <w:r>
        <w:t>elektronicznej</w:t>
      </w:r>
      <w:r>
        <w:rPr>
          <w:spacing w:val="-6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6"/>
        </w:rPr>
        <w:t xml:space="preserve"> </w:t>
      </w:r>
      <w:r>
        <w:t>elektronicznej Pojedynczego Uczestnika.</w:t>
      </w:r>
    </w:p>
    <w:p w14:paraId="3EE65E4A" w14:textId="7B567C1F" w:rsidR="00B55288" w:rsidRDefault="00F448B0" w:rsidP="00B55288">
      <w:pPr>
        <w:pStyle w:val="Akapitzlist"/>
        <w:numPr>
          <w:ilvl w:val="0"/>
          <w:numId w:val="12"/>
        </w:numPr>
        <w:tabs>
          <w:tab w:val="left" w:pos="526"/>
        </w:tabs>
        <w:spacing w:line="360" w:lineRule="auto"/>
        <w:ind w:left="525" w:right="128"/>
      </w:pPr>
      <w:r>
        <w:t xml:space="preserve">Jeżeli Drużyna zakwalifikuje się do Drugiego Etapu, </w:t>
      </w:r>
      <w:r w:rsidR="00B55288">
        <w:t>Opiekun Drużyny</w:t>
      </w:r>
      <w:r w:rsidR="00B03423">
        <w:t xml:space="preserve"> lub Kapitan</w:t>
      </w:r>
      <w:r w:rsidR="00B55288">
        <w:t xml:space="preserve"> ma obowiązek dostarczyć za pomocą poczty elektronicznej na adres e-mail: </w:t>
      </w:r>
      <w:hyperlink r:id="rId12">
        <w:r w:rsidR="39CEBF1E" w:rsidRPr="5AACF7E8">
          <w:rPr>
            <w:rStyle w:val="Hipercze"/>
            <w:color w:val="auto"/>
            <w:u w:val="none"/>
          </w:rPr>
          <w:t>zgody@153plus1.pl</w:t>
        </w:r>
      </w:hyperlink>
      <w:r w:rsidR="00B55288">
        <w:t xml:space="preserve"> skany wypełnionych i podpisanych oświadczeń o wyrażeniu zgody na: przetwarzanie danych osobowych, przetwarzanie danych osobowych uczestnika Konkursu oraz zgody na publikację wizerunku uczestnika Konkursu, których wzory stanowią </w:t>
      </w:r>
      <w:r w:rsidR="00B55288" w:rsidRPr="00B03423">
        <w:t>załączniki nr 1-</w:t>
      </w:r>
      <w:r w:rsidR="42998184">
        <w:t>3</w:t>
      </w:r>
      <w:r w:rsidR="00B55288">
        <w:t xml:space="preserve"> do niniejszego Regulaminu. W przypadku osób niepełnoletnich, dotyczące ich zgody w zdaniu poprzednim muszą zostać wyrażone przez ich rodzica lub opiekuna prawnego.</w:t>
      </w:r>
    </w:p>
    <w:p w14:paraId="26BC1AD8" w14:textId="77777777" w:rsidR="00B55288" w:rsidRDefault="00B55288" w:rsidP="00B55288">
      <w:pPr>
        <w:pStyle w:val="Tekstpodstawowy"/>
        <w:ind w:left="0" w:firstLine="0"/>
        <w:jc w:val="left"/>
      </w:pPr>
    </w:p>
    <w:p w14:paraId="195EA1C5" w14:textId="77777777" w:rsidR="00B55288" w:rsidRDefault="00B55288" w:rsidP="00B55288">
      <w:pPr>
        <w:pStyle w:val="Nagwek1"/>
        <w:ind w:left="1842"/>
      </w:pPr>
      <w:r>
        <w:t>§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Kwestie</w:t>
      </w:r>
      <w:r>
        <w:rPr>
          <w:spacing w:val="-1"/>
        </w:rPr>
        <w:t xml:space="preserve"> </w:t>
      </w:r>
      <w:r>
        <w:t>nieujęte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Regulaminie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zmiana</w:t>
      </w:r>
      <w:r>
        <w:rPr>
          <w:spacing w:val="-2"/>
        </w:rPr>
        <w:t xml:space="preserve"> </w:t>
      </w:r>
      <w:r>
        <w:t>zasad</w:t>
      </w:r>
      <w:r>
        <w:rPr>
          <w:spacing w:val="-4"/>
        </w:rPr>
        <w:t xml:space="preserve"> </w:t>
      </w:r>
      <w:r>
        <w:rPr>
          <w:spacing w:val="-2"/>
        </w:rPr>
        <w:t>Konkursu</w:t>
      </w:r>
    </w:p>
    <w:p w14:paraId="5E70B91D" w14:textId="77777777" w:rsidR="00B55288" w:rsidRDefault="00B55288" w:rsidP="00B55288">
      <w:pPr>
        <w:pStyle w:val="Akapitzlist"/>
        <w:numPr>
          <w:ilvl w:val="0"/>
          <w:numId w:val="14"/>
        </w:numPr>
        <w:tabs>
          <w:tab w:val="left" w:pos="526"/>
        </w:tabs>
        <w:spacing w:before="133" w:line="360" w:lineRule="auto"/>
        <w:ind w:left="525" w:right="125"/>
      </w:pPr>
      <w:r>
        <w:t>Wszystkie kwestie nieujęte w niniejszym Regulaminie rozstrzygane są niezaskarżalnymi i ostatecznymi decyzjami</w:t>
      </w:r>
      <w:r>
        <w:rPr>
          <w:spacing w:val="40"/>
        </w:rPr>
        <w:t xml:space="preserve"> </w:t>
      </w:r>
      <w:r>
        <w:t>Komisji Konkursowej, które podejmowane są przez Komisję</w:t>
      </w:r>
      <w:r>
        <w:rPr>
          <w:spacing w:val="40"/>
        </w:rPr>
        <w:t xml:space="preserve"> </w:t>
      </w:r>
      <w:r>
        <w:t>Konkursową kierującą się przede wszystkim promowaniem postaw uczciwego współzawodnictwa oraz zasadami sprzyjającymi wyłonieniu najlepszych Drużyn.</w:t>
      </w:r>
    </w:p>
    <w:p w14:paraId="257A705E" w14:textId="77777777" w:rsidR="00B55288" w:rsidRDefault="00B55288" w:rsidP="00B55288">
      <w:pPr>
        <w:pStyle w:val="Akapitzlist"/>
        <w:numPr>
          <w:ilvl w:val="0"/>
          <w:numId w:val="14"/>
        </w:numPr>
        <w:tabs>
          <w:tab w:val="left" w:pos="526"/>
        </w:tabs>
        <w:spacing w:before="1" w:line="360" w:lineRule="auto"/>
        <w:ind w:left="525" w:right="125"/>
      </w:pPr>
      <w:r>
        <w:t>Organizator zastrzega sobie prawo do wprowadzania zmian do Regulaminu, jeżeli pojawią się okoliczności uzasadniające wprowadzenie tych zmian. Każda zmiana Regulaminu musi zostać ogłoszona na stronie Internetowej Konkursu i obowiązuje od momentu ogłoszenia lub późniejszego, jeśli tak wskazano w treści</w:t>
      </w:r>
      <w:r>
        <w:rPr>
          <w:spacing w:val="40"/>
        </w:rPr>
        <w:t xml:space="preserve"> </w:t>
      </w:r>
      <w:r>
        <w:t>ogłoszenia.</w:t>
      </w:r>
    </w:p>
    <w:p w14:paraId="65359007" w14:textId="77777777" w:rsidR="00B55288" w:rsidRDefault="00B55288" w:rsidP="00B55288">
      <w:pPr>
        <w:pStyle w:val="Tekstpodstawowy"/>
        <w:ind w:left="0" w:firstLine="0"/>
        <w:jc w:val="left"/>
      </w:pPr>
    </w:p>
    <w:p w14:paraId="52E33A21" w14:textId="77777777" w:rsidR="00B55288" w:rsidRDefault="00B55288" w:rsidP="00B55288">
      <w:pPr>
        <w:pStyle w:val="Nagwek1"/>
        <w:ind w:left="2092"/>
      </w:pPr>
      <w:r>
        <w:t>§7</w:t>
      </w:r>
      <w:r>
        <w:rPr>
          <w:spacing w:val="-8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uczestników</w:t>
      </w:r>
      <w:r>
        <w:rPr>
          <w:spacing w:val="-5"/>
        </w:rPr>
        <w:t xml:space="preserve"> </w:t>
      </w:r>
      <w:r>
        <w:rPr>
          <w:spacing w:val="-2"/>
        </w:rPr>
        <w:t>Konkursu</w:t>
      </w:r>
    </w:p>
    <w:p w14:paraId="61553188" w14:textId="36C52EC5" w:rsidR="00F30880" w:rsidRDefault="00B55288" w:rsidP="00F30880">
      <w:pPr>
        <w:pStyle w:val="Akapitzlist"/>
        <w:numPr>
          <w:ilvl w:val="0"/>
          <w:numId w:val="16"/>
        </w:numPr>
        <w:tabs>
          <w:tab w:val="left" w:pos="460"/>
        </w:tabs>
        <w:spacing w:before="133" w:line="360" w:lineRule="auto"/>
        <w:ind w:right="120"/>
      </w:pPr>
      <w:r>
        <w:t xml:space="preserve">Administratorem danych osobowych uczestników Konkursu, nauczycieli i rodziców/opiekunów prawnych uczestników Konkursu jest </w:t>
      </w:r>
      <w:r w:rsidR="00F30880">
        <w:t>Centrum Cyberbezpieczeństwa z siedzibą w Zamościu (22-400) przy ul. Rynek Solny 1, lok. 6, 6A, 7</w:t>
      </w:r>
      <w:r>
        <w:t>. Z administratorem można skontaktować się również</w:t>
      </w:r>
      <w:r>
        <w:rPr>
          <w:spacing w:val="40"/>
        </w:rPr>
        <w:t xml:space="preserve"> </w:t>
      </w:r>
      <w:r>
        <w:t xml:space="preserve">za pośrednictwem poczty elektronicznej: </w:t>
      </w:r>
      <w:hyperlink r:id="rId13" w:history="1">
        <w:r w:rsidR="00F30880" w:rsidRPr="00416404">
          <w:rPr>
            <w:rStyle w:val="Hipercze"/>
          </w:rPr>
          <w:t>kontakt@cc.gov.pl</w:t>
        </w:r>
      </w:hyperlink>
      <w:r w:rsidR="00F30880">
        <w:t xml:space="preserve">. </w:t>
      </w:r>
    </w:p>
    <w:p w14:paraId="303F485B" w14:textId="751FD486" w:rsidR="00B55288" w:rsidRDefault="00B55288" w:rsidP="00B55288">
      <w:pPr>
        <w:pStyle w:val="Akapitzlist"/>
        <w:numPr>
          <w:ilvl w:val="0"/>
          <w:numId w:val="16"/>
        </w:numPr>
        <w:tabs>
          <w:tab w:val="left" w:pos="460"/>
        </w:tabs>
        <w:spacing w:before="1" w:line="360" w:lineRule="auto"/>
        <w:ind w:right="127"/>
      </w:pPr>
      <w:r>
        <w:t xml:space="preserve">Administrator wyznaczył inspektora ochrony danych, z którym można się kontaktować w sprawach związanych z ich przetwarzaniem, w następujący sposób: elektronicznie pod adresem e-mail: </w:t>
      </w:r>
      <w:hyperlink r:id="rId14" w:history="1">
        <w:r w:rsidR="008A6A0B" w:rsidRPr="00416404">
          <w:rPr>
            <w:rStyle w:val="Hipercze"/>
          </w:rPr>
          <w:t>iod@cc.gov.pl</w:t>
        </w:r>
      </w:hyperlink>
      <w:r>
        <w:rPr>
          <w:spacing w:val="40"/>
        </w:rPr>
        <w:t xml:space="preserve"> </w:t>
      </w:r>
      <w:r>
        <w:t>lub pisemnie na adres siedziby administratora.</w:t>
      </w:r>
    </w:p>
    <w:p w14:paraId="06C785BB" w14:textId="77777777" w:rsidR="00B55288" w:rsidRDefault="00B55288" w:rsidP="00B55288">
      <w:pPr>
        <w:pStyle w:val="Akapitzlist"/>
        <w:numPr>
          <w:ilvl w:val="0"/>
          <w:numId w:val="16"/>
        </w:numPr>
        <w:tabs>
          <w:tab w:val="left" w:pos="460"/>
        </w:tabs>
        <w:spacing w:before="1"/>
      </w:pP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przetwarzane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administratora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celu:</w:t>
      </w:r>
    </w:p>
    <w:p w14:paraId="058D6BF2" w14:textId="77777777" w:rsidR="00DC7601" w:rsidRDefault="00B55288" w:rsidP="00DC7601">
      <w:pPr>
        <w:pStyle w:val="Akapitzlist"/>
        <w:numPr>
          <w:ilvl w:val="1"/>
          <w:numId w:val="16"/>
        </w:numPr>
        <w:tabs>
          <w:tab w:val="left" w:pos="460"/>
        </w:tabs>
        <w:spacing w:before="44" w:line="360" w:lineRule="auto"/>
        <w:ind w:right="132"/>
      </w:pPr>
      <w:r>
        <w:t>organizacji i przeprowadzenia Konkursu oraz informowania (także w mediach) o wynikach Konkursu, zgodnie z art. 6 ust. 1 lit. a RODO;</w:t>
      </w:r>
      <w:r w:rsidR="00DC7601">
        <w:t xml:space="preserve"> </w:t>
      </w:r>
    </w:p>
    <w:p w14:paraId="4676CFBE" w14:textId="572D7279" w:rsidR="00B55288" w:rsidRDefault="00B55288" w:rsidP="00DC7601">
      <w:pPr>
        <w:pStyle w:val="Akapitzlist"/>
        <w:numPr>
          <w:ilvl w:val="1"/>
          <w:numId w:val="16"/>
        </w:numPr>
        <w:tabs>
          <w:tab w:val="left" w:pos="460"/>
        </w:tabs>
        <w:spacing w:before="44" w:line="360" w:lineRule="auto"/>
        <w:ind w:right="132"/>
      </w:pPr>
      <w:r>
        <w:t>wypełnienia ciążących na administratorze obowiązków wynikających z przepisów powszechnie obowiązujących, zgodnie z art. 6 ust. 1 lit. c RODO.</w:t>
      </w:r>
    </w:p>
    <w:p w14:paraId="156FCCDC" w14:textId="77777777" w:rsidR="00B55288" w:rsidRDefault="00B55288" w:rsidP="00B55288">
      <w:pPr>
        <w:pStyle w:val="Akapitzlist"/>
        <w:numPr>
          <w:ilvl w:val="0"/>
          <w:numId w:val="16"/>
        </w:numPr>
        <w:tabs>
          <w:tab w:val="left" w:pos="460"/>
        </w:tabs>
        <w:spacing w:line="360" w:lineRule="auto"/>
        <w:ind w:right="134"/>
      </w:pPr>
      <w:r>
        <w:t xml:space="preserve">Dane osobowe są przechowywane przez okres niezbędny do realizacji Konkursu, a następnie </w:t>
      </w:r>
      <w:r>
        <w:lastRenderedPageBreak/>
        <w:t>do momentu wygaśnięcia obowiązku przechowywania danych wynikającego z przepisów prawa.</w:t>
      </w:r>
    </w:p>
    <w:p w14:paraId="7D12C273" w14:textId="77777777" w:rsidR="00B55288" w:rsidRDefault="00B55288" w:rsidP="00B55288">
      <w:pPr>
        <w:pStyle w:val="Akapitzlist"/>
        <w:numPr>
          <w:ilvl w:val="0"/>
          <w:numId w:val="16"/>
        </w:numPr>
        <w:tabs>
          <w:tab w:val="left" w:pos="460"/>
        </w:tabs>
        <w:spacing w:before="1"/>
      </w:pPr>
      <w:r>
        <w:t>Osobie,</w:t>
      </w:r>
      <w:r>
        <w:rPr>
          <w:spacing w:val="-6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przetwarzane</w:t>
      </w:r>
      <w:r>
        <w:rPr>
          <w:spacing w:val="-4"/>
        </w:rPr>
        <w:t xml:space="preserve"> </w:t>
      </w:r>
      <w:r>
        <w:t>przysługuje</w:t>
      </w:r>
      <w:r>
        <w:rPr>
          <w:spacing w:val="-3"/>
        </w:rPr>
        <w:t xml:space="preserve"> </w:t>
      </w:r>
      <w:r>
        <w:rPr>
          <w:spacing w:val="-2"/>
        </w:rPr>
        <w:t>prawo:</w:t>
      </w:r>
    </w:p>
    <w:p w14:paraId="53BAAE43" w14:textId="77777777" w:rsidR="00B55288" w:rsidRDefault="00B55288" w:rsidP="00B55288">
      <w:pPr>
        <w:pStyle w:val="Akapitzlist"/>
        <w:numPr>
          <w:ilvl w:val="1"/>
          <w:numId w:val="16"/>
        </w:numPr>
        <w:tabs>
          <w:tab w:val="left" w:pos="460"/>
        </w:tabs>
        <w:spacing w:before="133" w:line="360" w:lineRule="auto"/>
        <w:ind w:right="125"/>
      </w:pPr>
      <w:r>
        <w:t>dostępu do treści danych osobowych, żądania ich sprostowania lub usunięcia, na zasadach określonych w art. 15 – 17 RODO;</w:t>
      </w:r>
    </w:p>
    <w:p w14:paraId="3BBC1D2D" w14:textId="77777777" w:rsidR="00B55288" w:rsidRDefault="00B55288" w:rsidP="00B55288">
      <w:pPr>
        <w:pStyle w:val="Akapitzlist"/>
        <w:numPr>
          <w:ilvl w:val="1"/>
          <w:numId w:val="16"/>
        </w:numPr>
        <w:tabs>
          <w:tab w:val="left" w:pos="460"/>
        </w:tabs>
        <w:spacing w:before="1"/>
      </w:pPr>
      <w:r>
        <w:t>ograniczenia</w:t>
      </w:r>
      <w:r>
        <w:rPr>
          <w:spacing w:val="-6"/>
        </w:rPr>
        <w:t xml:space="preserve"> </w:t>
      </w:r>
      <w:r>
        <w:t>przetwarzania</w:t>
      </w:r>
      <w:r>
        <w:rPr>
          <w:spacing w:val="-4"/>
        </w:rPr>
        <w:t xml:space="preserve"> </w:t>
      </w:r>
      <w:r>
        <w:t>danych,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przypadkach</w:t>
      </w:r>
      <w:r>
        <w:rPr>
          <w:spacing w:val="-3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2"/>
        </w:rPr>
        <w:t>RODO;</w:t>
      </w:r>
    </w:p>
    <w:p w14:paraId="3AB82336" w14:textId="77777777" w:rsidR="00B55288" w:rsidRDefault="00B55288" w:rsidP="00B55288">
      <w:pPr>
        <w:pStyle w:val="Akapitzlist"/>
        <w:numPr>
          <w:ilvl w:val="1"/>
          <w:numId w:val="16"/>
        </w:numPr>
        <w:tabs>
          <w:tab w:val="left" w:pos="460"/>
        </w:tabs>
        <w:spacing w:before="135" w:line="360" w:lineRule="auto"/>
        <w:ind w:right="123"/>
      </w:pPr>
      <w:r>
        <w:t>przenoszenia danych, na zasadach określonych w art. 20 RODO tj. do otrzymania przez osobę, której</w:t>
      </w:r>
      <w:r>
        <w:rPr>
          <w:spacing w:val="76"/>
          <w:w w:val="150"/>
        </w:rPr>
        <w:t xml:space="preserve"> </w:t>
      </w:r>
      <w:r>
        <w:t>dane</w:t>
      </w:r>
      <w:r>
        <w:rPr>
          <w:spacing w:val="77"/>
          <w:w w:val="150"/>
        </w:rPr>
        <w:t xml:space="preserve">  </w:t>
      </w:r>
      <w:r>
        <w:t>dotyczą</w:t>
      </w:r>
      <w:r>
        <w:rPr>
          <w:spacing w:val="76"/>
          <w:w w:val="150"/>
        </w:rPr>
        <w:t xml:space="preserve"> </w:t>
      </w:r>
      <w:r>
        <w:t>od</w:t>
      </w:r>
      <w:r>
        <w:rPr>
          <w:spacing w:val="76"/>
          <w:w w:val="150"/>
        </w:rPr>
        <w:t xml:space="preserve">  </w:t>
      </w:r>
      <w:r>
        <w:t>administratora</w:t>
      </w:r>
      <w:r>
        <w:rPr>
          <w:spacing w:val="76"/>
          <w:w w:val="150"/>
        </w:rPr>
        <w:t xml:space="preserve"> </w:t>
      </w:r>
      <w:r>
        <w:t>danych</w:t>
      </w:r>
      <w:r>
        <w:rPr>
          <w:spacing w:val="77"/>
          <w:w w:val="150"/>
        </w:rPr>
        <w:t xml:space="preserve">  </w:t>
      </w:r>
      <w:r>
        <w:t>osobowych</w:t>
      </w:r>
      <w:r>
        <w:rPr>
          <w:spacing w:val="77"/>
          <w:w w:val="150"/>
        </w:rPr>
        <w:t xml:space="preserve"> </w:t>
      </w:r>
      <w:r>
        <w:t>jej</w:t>
      </w:r>
      <w:r>
        <w:rPr>
          <w:spacing w:val="76"/>
          <w:w w:val="150"/>
        </w:rPr>
        <w:t xml:space="preserve">  </w:t>
      </w:r>
      <w:r>
        <w:t>dotyczących, w</w:t>
      </w:r>
      <w:r>
        <w:rPr>
          <w:spacing w:val="-3"/>
        </w:rPr>
        <w:t xml:space="preserve"> </w:t>
      </w:r>
      <w:r>
        <w:t xml:space="preserve">ustrukturyzowanym, powszechnie używanym formacie nadającym się do odczytu </w:t>
      </w:r>
      <w:r>
        <w:rPr>
          <w:spacing w:val="-2"/>
        </w:rPr>
        <w:t>maszynowego;</w:t>
      </w:r>
    </w:p>
    <w:p w14:paraId="452B9C9E" w14:textId="77777777" w:rsidR="00B55288" w:rsidRDefault="00B55288" w:rsidP="00B55288">
      <w:pPr>
        <w:pStyle w:val="Akapitzlist"/>
        <w:numPr>
          <w:ilvl w:val="1"/>
          <w:numId w:val="16"/>
        </w:numPr>
        <w:tabs>
          <w:tab w:val="left" w:pos="460"/>
        </w:tabs>
        <w:spacing w:before="1" w:line="360" w:lineRule="auto"/>
        <w:ind w:right="137"/>
      </w:pPr>
      <w:r>
        <w:t>cofnięcia zgody w dowolnym momencie bez wpływu na zgodność z prawem przetwarzania, którego dokonano na podstawie zgody przed jej cofnięciem;</w:t>
      </w:r>
    </w:p>
    <w:p w14:paraId="3524369C" w14:textId="77777777" w:rsidR="00B55288" w:rsidRDefault="00B55288" w:rsidP="00B55288">
      <w:pPr>
        <w:pStyle w:val="Akapitzlist"/>
        <w:numPr>
          <w:ilvl w:val="1"/>
          <w:numId w:val="16"/>
        </w:numPr>
        <w:tabs>
          <w:tab w:val="left" w:pos="460"/>
        </w:tabs>
        <w:spacing w:line="360" w:lineRule="auto"/>
        <w:ind w:right="130"/>
      </w:pPr>
      <w:r>
        <w:t>wniesienia skargi do Prezesa Urzędu Ochrony Danych Osobowych na adres Prezesa Urzędu Ochrony Danych Osobowych ul. Stawki 2, 00 – 193 Warszawa.</w:t>
      </w:r>
    </w:p>
    <w:p w14:paraId="494FD703" w14:textId="77777777" w:rsidR="00B55288" w:rsidRDefault="00B55288" w:rsidP="00B55288">
      <w:pPr>
        <w:pStyle w:val="Akapitzlist"/>
        <w:numPr>
          <w:ilvl w:val="0"/>
          <w:numId w:val="16"/>
        </w:numPr>
        <w:tabs>
          <w:tab w:val="left" w:pos="526"/>
        </w:tabs>
        <w:spacing w:line="360" w:lineRule="auto"/>
        <w:ind w:left="525" w:right="126" w:hanging="426"/>
      </w:pPr>
      <w:r>
        <w:t>W</w:t>
      </w:r>
      <w:r>
        <w:rPr>
          <w:spacing w:val="40"/>
        </w:rPr>
        <w:t xml:space="preserve"> </w:t>
      </w:r>
      <w:r>
        <w:t>celu</w:t>
      </w:r>
      <w:r>
        <w:rPr>
          <w:spacing w:val="40"/>
        </w:rPr>
        <w:t xml:space="preserve"> </w:t>
      </w:r>
      <w:r>
        <w:t>skorzystania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praw,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których</w:t>
      </w:r>
      <w:r>
        <w:rPr>
          <w:spacing w:val="40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4)</w:t>
      </w:r>
      <w:r>
        <w:rPr>
          <w:spacing w:val="40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skontaktować</w:t>
      </w:r>
      <w:r>
        <w:rPr>
          <w:spacing w:val="40"/>
        </w:rPr>
        <w:t xml:space="preserve"> </w:t>
      </w:r>
      <w:r>
        <w:t>się z</w:t>
      </w:r>
      <w:r>
        <w:rPr>
          <w:spacing w:val="-3"/>
        </w:rPr>
        <w:t xml:space="preserve"> </w:t>
      </w:r>
      <w:r>
        <w:t xml:space="preserve">administratorem lub inspektorem ochrony danych, korzystając ze wskazanych wyżej danych </w:t>
      </w:r>
      <w:r>
        <w:rPr>
          <w:spacing w:val="-2"/>
        </w:rPr>
        <w:t>kontaktowych.</w:t>
      </w:r>
    </w:p>
    <w:p w14:paraId="16F86DDA" w14:textId="77777777" w:rsidR="00B55288" w:rsidRDefault="00B55288" w:rsidP="00B55288">
      <w:pPr>
        <w:pStyle w:val="Akapitzlist"/>
        <w:numPr>
          <w:ilvl w:val="0"/>
          <w:numId w:val="16"/>
        </w:numPr>
        <w:tabs>
          <w:tab w:val="left" w:pos="460"/>
        </w:tabs>
        <w:spacing w:line="268" w:lineRule="exact"/>
      </w:pP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pochodzą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dokonanego</w:t>
      </w:r>
      <w:r>
        <w:rPr>
          <w:spacing w:val="-4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Regulaminem</w:t>
      </w:r>
      <w:r>
        <w:rPr>
          <w:spacing w:val="-5"/>
        </w:rPr>
        <w:t xml:space="preserve"> </w:t>
      </w:r>
      <w:r>
        <w:rPr>
          <w:spacing w:val="-2"/>
        </w:rPr>
        <w:t>Konkursu.</w:t>
      </w:r>
    </w:p>
    <w:p w14:paraId="539AFCEA" w14:textId="77777777" w:rsidR="00B55288" w:rsidRPr="0025126F" w:rsidRDefault="00B55288" w:rsidP="00B55288">
      <w:pPr>
        <w:pStyle w:val="Akapitzlist"/>
        <w:numPr>
          <w:ilvl w:val="0"/>
          <w:numId w:val="16"/>
        </w:numPr>
        <w:tabs>
          <w:tab w:val="left" w:pos="460"/>
        </w:tabs>
        <w:spacing w:before="136"/>
      </w:pPr>
      <w:r>
        <w:t>Podanie</w:t>
      </w:r>
      <w:r>
        <w:rPr>
          <w:spacing w:val="-6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dobrowolne,</w:t>
      </w:r>
      <w:r>
        <w:rPr>
          <w:spacing w:val="-4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konieczne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wzięcia</w:t>
      </w:r>
      <w:r>
        <w:rPr>
          <w:spacing w:val="-3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Konkursie.</w:t>
      </w:r>
    </w:p>
    <w:p w14:paraId="098452AA" w14:textId="13EE7FAC" w:rsidR="0025126F" w:rsidRPr="0025126F" w:rsidRDefault="0025126F" w:rsidP="00B55288">
      <w:pPr>
        <w:pStyle w:val="Akapitzlist"/>
        <w:numPr>
          <w:ilvl w:val="0"/>
          <w:numId w:val="16"/>
        </w:numPr>
        <w:tabs>
          <w:tab w:val="left" w:pos="460"/>
        </w:tabs>
        <w:spacing w:before="136"/>
      </w:pPr>
      <w:r w:rsidRPr="0025126F">
        <w:rPr>
          <w:rFonts w:eastAsia="Times New Roman"/>
          <w:color w:val="000000"/>
        </w:rPr>
        <w:t>Dane osobowe mogą zostać wykorzystane do przesyłania informacji dotyczących rekrutacji w Centrum Cyberbezpieczeństwa</w:t>
      </w:r>
    </w:p>
    <w:p w14:paraId="7BE58A1A" w14:textId="77777777" w:rsidR="00B55288" w:rsidRDefault="00B55288" w:rsidP="00B55288">
      <w:pPr>
        <w:pStyle w:val="Tekstpodstawowy"/>
        <w:ind w:left="0" w:firstLine="0"/>
        <w:jc w:val="left"/>
      </w:pPr>
    </w:p>
    <w:p w14:paraId="2FEFF345" w14:textId="77777777" w:rsidR="00B55288" w:rsidRDefault="00B55288" w:rsidP="00B55288">
      <w:pPr>
        <w:pStyle w:val="Tekstpodstawowy"/>
        <w:ind w:left="0" w:firstLine="0"/>
        <w:jc w:val="left"/>
      </w:pPr>
    </w:p>
    <w:p w14:paraId="2354603B" w14:textId="77777777" w:rsidR="00B55288" w:rsidRDefault="00B55288" w:rsidP="00B55288">
      <w:pPr>
        <w:pStyle w:val="Tekstpodstawowy"/>
        <w:ind w:left="0" w:firstLine="0"/>
        <w:jc w:val="left"/>
      </w:pPr>
    </w:p>
    <w:p w14:paraId="76FC79D1" w14:textId="77777777" w:rsidR="00B55288" w:rsidRDefault="00B55288" w:rsidP="00B55288">
      <w:pPr>
        <w:pStyle w:val="Tekstpodstawowy"/>
        <w:ind w:left="0" w:firstLine="0"/>
        <w:jc w:val="left"/>
      </w:pPr>
    </w:p>
    <w:p w14:paraId="4EDA4494" w14:textId="77777777" w:rsidR="00B55288" w:rsidRDefault="00B55288" w:rsidP="00B55288">
      <w:pPr>
        <w:pStyle w:val="Tekstpodstawowy"/>
        <w:ind w:left="0" w:firstLine="0"/>
        <w:jc w:val="left"/>
      </w:pPr>
    </w:p>
    <w:p w14:paraId="2685D322" w14:textId="77777777" w:rsidR="00B55288" w:rsidRDefault="00B55288" w:rsidP="00B55288">
      <w:pPr>
        <w:pStyle w:val="Tekstpodstawowy"/>
        <w:ind w:left="0" w:firstLine="0"/>
        <w:jc w:val="left"/>
      </w:pPr>
    </w:p>
    <w:p w14:paraId="7701925E" w14:textId="77777777" w:rsidR="00B55288" w:rsidRDefault="00B55288" w:rsidP="00B55288">
      <w:pPr>
        <w:pStyle w:val="Tekstpodstawowy"/>
        <w:ind w:left="0" w:firstLine="0"/>
        <w:jc w:val="left"/>
      </w:pPr>
    </w:p>
    <w:p w14:paraId="12592A3F" w14:textId="77777777" w:rsidR="00B55288" w:rsidRDefault="00B55288" w:rsidP="00B55288">
      <w:pPr>
        <w:pStyle w:val="Tekstpodstawowy"/>
        <w:ind w:left="0" w:firstLine="0"/>
        <w:jc w:val="left"/>
      </w:pPr>
    </w:p>
    <w:p w14:paraId="01B65D60" w14:textId="77777777" w:rsidR="00B55288" w:rsidRDefault="00B55288" w:rsidP="00B55288">
      <w:pPr>
        <w:pStyle w:val="Tekstpodstawowy"/>
        <w:ind w:left="0" w:firstLine="0"/>
        <w:jc w:val="left"/>
      </w:pPr>
    </w:p>
    <w:p w14:paraId="4C28DEFA" w14:textId="77777777" w:rsidR="00B55288" w:rsidRDefault="00B55288" w:rsidP="00B55288">
      <w:pPr>
        <w:pStyle w:val="Tekstpodstawowy"/>
        <w:ind w:left="0" w:firstLine="0"/>
        <w:jc w:val="left"/>
      </w:pPr>
    </w:p>
    <w:p w14:paraId="7DF12379" w14:textId="77777777" w:rsidR="00F16CBE" w:rsidRDefault="00F16CBE" w:rsidP="00B55288">
      <w:pPr>
        <w:pStyle w:val="Tekstpodstawowy"/>
        <w:ind w:left="0" w:firstLine="0"/>
        <w:jc w:val="left"/>
      </w:pPr>
    </w:p>
    <w:p w14:paraId="19189CF9" w14:textId="77777777" w:rsidR="00F16CBE" w:rsidRDefault="00F16CBE" w:rsidP="00B55288">
      <w:pPr>
        <w:pStyle w:val="Tekstpodstawowy"/>
        <w:ind w:left="0" w:firstLine="0"/>
        <w:jc w:val="left"/>
      </w:pPr>
    </w:p>
    <w:p w14:paraId="2F8AF01F" w14:textId="77777777" w:rsidR="00F16CBE" w:rsidRDefault="00F16CBE" w:rsidP="00B55288">
      <w:pPr>
        <w:pStyle w:val="Tekstpodstawowy"/>
        <w:ind w:left="0" w:firstLine="0"/>
        <w:jc w:val="left"/>
      </w:pPr>
    </w:p>
    <w:p w14:paraId="0038EDDF" w14:textId="77777777" w:rsidR="00F16CBE" w:rsidRDefault="00F16CBE" w:rsidP="00B55288">
      <w:pPr>
        <w:pStyle w:val="Tekstpodstawowy"/>
        <w:ind w:left="0" w:firstLine="0"/>
        <w:jc w:val="left"/>
      </w:pPr>
    </w:p>
    <w:p w14:paraId="5A97EF9A" w14:textId="77777777" w:rsidR="00F16CBE" w:rsidRDefault="00F16CBE" w:rsidP="00B55288">
      <w:pPr>
        <w:pStyle w:val="Tekstpodstawowy"/>
        <w:ind w:left="0" w:firstLine="0"/>
        <w:jc w:val="left"/>
      </w:pPr>
    </w:p>
    <w:p w14:paraId="6A44BF3D" w14:textId="77777777" w:rsidR="00F16CBE" w:rsidRDefault="00F16CBE" w:rsidP="00B55288">
      <w:pPr>
        <w:pStyle w:val="Tekstpodstawowy"/>
        <w:ind w:left="0" w:firstLine="0"/>
        <w:jc w:val="left"/>
      </w:pPr>
    </w:p>
    <w:p w14:paraId="6C94D6CD" w14:textId="77777777" w:rsidR="00F16CBE" w:rsidRDefault="00F16CBE" w:rsidP="00B55288">
      <w:pPr>
        <w:pStyle w:val="Tekstpodstawowy"/>
        <w:ind w:left="0" w:firstLine="0"/>
        <w:jc w:val="left"/>
      </w:pPr>
    </w:p>
    <w:p w14:paraId="41CB7845" w14:textId="77777777" w:rsidR="00F16CBE" w:rsidRDefault="00F16CBE" w:rsidP="00B55288">
      <w:pPr>
        <w:pStyle w:val="Tekstpodstawowy"/>
        <w:ind w:left="0" w:firstLine="0"/>
        <w:jc w:val="left"/>
      </w:pPr>
    </w:p>
    <w:p w14:paraId="4CFE137A" w14:textId="77777777" w:rsidR="00F16CBE" w:rsidRDefault="00F16CBE" w:rsidP="00B55288">
      <w:pPr>
        <w:pStyle w:val="Tekstpodstawowy"/>
        <w:ind w:left="0" w:firstLine="0"/>
        <w:jc w:val="left"/>
      </w:pPr>
    </w:p>
    <w:p w14:paraId="4A98C88E" w14:textId="77777777" w:rsidR="00F16CBE" w:rsidRDefault="00F16CBE" w:rsidP="00B55288">
      <w:pPr>
        <w:pStyle w:val="Tekstpodstawowy"/>
        <w:ind w:left="0" w:firstLine="0"/>
        <w:jc w:val="left"/>
      </w:pPr>
    </w:p>
    <w:p w14:paraId="1E287F36" w14:textId="77777777" w:rsidR="00F16CBE" w:rsidRDefault="00F16CBE" w:rsidP="00B55288">
      <w:pPr>
        <w:pStyle w:val="Tekstpodstawowy"/>
        <w:ind w:left="0" w:firstLine="0"/>
        <w:jc w:val="left"/>
      </w:pPr>
    </w:p>
    <w:p w14:paraId="5D1AF735" w14:textId="77777777" w:rsidR="00F16CBE" w:rsidRDefault="00F16CBE" w:rsidP="00B55288">
      <w:pPr>
        <w:pStyle w:val="Tekstpodstawowy"/>
        <w:ind w:left="0" w:firstLine="0"/>
        <w:jc w:val="left"/>
      </w:pPr>
    </w:p>
    <w:p w14:paraId="555AE077" w14:textId="77777777" w:rsidR="00F16CBE" w:rsidRDefault="00F16CBE" w:rsidP="00B55288">
      <w:pPr>
        <w:pStyle w:val="Tekstpodstawowy"/>
        <w:ind w:left="0" w:firstLine="0"/>
        <w:jc w:val="left"/>
      </w:pPr>
    </w:p>
    <w:p w14:paraId="385734B2" w14:textId="77777777" w:rsidR="0021435D" w:rsidRDefault="0021435D" w:rsidP="0021435D">
      <w:pPr>
        <w:pStyle w:val="Tekstpodstawowy"/>
        <w:spacing w:before="135"/>
        <w:ind w:left="0" w:firstLine="0"/>
        <w:jc w:val="left"/>
      </w:pPr>
    </w:p>
    <w:p w14:paraId="4FD7B26D" w14:textId="3FD3B86E" w:rsidR="00886DAF" w:rsidRDefault="00B55288" w:rsidP="0021435D">
      <w:pPr>
        <w:pStyle w:val="Tekstpodstawowy"/>
        <w:spacing w:before="135"/>
        <w:ind w:left="0" w:firstLine="0"/>
        <w:jc w:val="left"/>
        <w:rPr>
          <w:spacing w:val="-2"/>
        </w:rPr>
      </w:pPr>
      <w:r>
        <w:t>Załączniki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Regulaminu:</w:t>
      </w:r>
    </w:p>
    <w:p w14:paraId="7C8F1E74" w14:textId="42F7926C" w:rsidR="00B55288" w:rsidRDefault="00B55288" w:rsidP="00886DAF">
      <w:pPr>
        <w:pStyle w:val="Tekstpodstawowy"/>
        <w:numPr>
          <w:ilvl w:val="0"/>
          <w:numId w:val="18"/>
        </w:numPr>
        <w:spacing w:before="135"/>
        <w:jc w:val="left"/>
      </w:pPr>
      <w:r>
        <w:t>Wzór</w:t>
      </w:r>
      <w:r>
        <w:rPr>
          <w:spacing w:val="-8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niepełnoletniego</w:t>
      </w:r>
      <w:r>
        <w:rPr>
          <w:spacing w:val="-6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rPr>
          <w:spacing w:val="-2"/>
        </w:rPr>
        <w:t>Konkursu</w:t>
      </w:r>
      <w:r w:rsidR="0081346E">
        <w:rPr>
          <w:spacing w:val="-2"/>
        </w:rPr>
        <w:t xml:space="preserve"> </w:t>
      </w:r>
      <w:r w:rsidR="5D7B11FC">
        <w:rPr>
          <w:spacing w:val="-2"/>
        </w:rPr>
        <w:t>–</w:t>
      </w:r>
      <w:r w:rsidR="0081346E">
        <w:rPr>
          <w:spacing w:val="-2"/>
        </w:rPr>
        <w:t xml:space="preserve"> Ucznia</w:t>
      </w:r>
      <w:r w:rsidR="5D7B11FC">
        <w:rPr>
          <w:spacing w:val="-2"/>
        </w:rPr>
        <w:t>,</w:t>
      </w:r>
    </w:p>
    <w:p w14:paraId="199034A4" w14:textId="06BE1934" w:rsidR="00B55288" w:rsidRPr="00BE0A1C" w:rsidRDefault="00B55288" w:rsidP="00B55288">
      <w:pPr>
        <w:pStyle w:val="Akapitzlist"/>
        <w:numPr>
          <w:ilvl w:val="0"/>
          <w:numId w:val="18"/>
        </w:numPr>
        <w:tabs>
          <w:tab w:val="left" w:pos="820"/>
        </w:tabs>
        <w:spacing w:before="134"/>
        <w:jc w:val="left"/>
      </w:pPr>
      <w:r>
        <w:t>Wzór</w:t>
      </w:r>
      <w:r>
        <w:rPr>
          <w:spacing w:val="-6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pełnoletniego</w:t>
      </w:r>
      <w:r>
        <w:rPr>
          <w:spacing w:val="-6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rPr>
          <w:spacing w:val="-2"/>
        </w:rPr>
        <w:t>Konkursu</w:t>
      </w:r>
      <w:r w:rsidR="0081346E">
        <w:rPr>
          <w:spacing w:val="-2"/>
        </w:rPr>
        <w:t xml:space="preserve"> </w:t>
      </w:r>
      <w:r w:rsidR="5D7B11FC">
        <w:rPr>
          <w:spacing w:val="-2"/>
        </w:rPr>
        <w:t>–</w:t>
      </w:r>
      <w:r w:rsidR="0081346E">
        <w:rPr>
          <w:spacing w:val="-2"/>
        </w:rPr>
        <w:t xml:space="preserve"> Ucznia</w:t>
      </w:r>
      <w:r w:rsidR="5D7B11FC">
        <w:rPr>
          <w:spacing w:val="-2"/>
        </w:rPr>
        <w:t>,</w:t>
      </w:r>
    </w:p>
    <w:p w14:paraId="2B7AD7AE" w14:textId="59288225" w:rsidR="00BE0A1C" w:rsidRDefault="00BE0A1C" w:rsidP="00B55288">
      <w:pPr>
        <w:pStyle w:val="Akapitzlist"/>
        <w:numPr>
          <w:ilvl w:val="0"/>
          <w:numId w:val="18"/>
        </w:numPr>
        <w:tabs>
          <w:tab w:val="left" w:pos="820"/>
        </w:tabs>
        <w:spacing w:before="134"/>
        <w:jc w:val="left"/>
      </w:pPr>
      <w:r>
        <w:rPr>
          <w:spacing w:val="-2"/>
        </w:rPr>
        <w:t>Wzór fo</w:t>
      </w:r>
      <w:r w:rsidR="0081346E">
        <w:rPr>
          <w:spacing w:val="-2"/>
        </w:rPr>
        <w:t>rmularz zgłoszenia pełnoletniego Uczestnika Konkursu</w:t>
      </w:r>
      <w:r w:rsidR="6A32AFAD">
        <w:rPr>
          <w:spacing w:val="-2"/>
        </w:rPr>
        <w:t>.</w:t>
      </w:r>
    </w:p>
    <w:p w14:paraId="57375426" w14:textId="6F3A8E5A" w:rsidR="00BA6C8B" w:rsidRDefault="00BA6C8B"/>
    <w:sectPr w:rsidR="00BA6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88ED" w14:textId="77777777" w:rsidR="000D5C2E" w:rsidRDefault="000D5C2E" w:rsidP="005B5B96">
      <w:r>
        <w:separator/>
      </w:r>
    </w:p>
  </w:endnote>
  <w:endnote w:type="continuationSeparator" w:id="0">
    <w:p w14:paraId="325D5187" w14:textId="77777777" w:rsidR="000D5C2E" w:rsidRDefault="000D5C2E" w:rsidP="005B5B96">
      <w:r>
        <w:continuationSeparator/>
      </w:r>
    </w:p>
  </w:endnote>
  <w:endnote w:type="continuationNotice" w:id="1">
    <w:p w14:paraId="3C34442F" w14:textId="77777777" w:rsidR="000D5C2E" w:rsidRDefault="000D5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C535" w14:textId="77777777" w:rsidR="000D5C2E" w:rsidRDefault="000D5C2E" w:rsidP="005B5B96">
      <w:r>
        <w:separator/>
      </w:r>
    </w:p>
  </w:footnote>
  <w:footnote w:type="continuationSeparator" w:id="0">
    <w:p w14:paraId="4F5A826B" w14:textId="77777777" w:rsidR="000D5C2E" w:rsidRDefault="000D5C2E" w:rsidP="005B5B96">
      <w:r>
        <w:continuationSeparator/>
      </w:r>
    </w:p>
  </w:footnote>
  <w:footnote w:type="continuationNotice" w:id="1">
    <w:p w14:paraId="5C1CA536" w14:textId="77777777" w:rsidR="000D5C2E" w:rsidRDefault="000D5C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057"/>
    <w:multiLevelType w:val="hybridMultilevel"/>
    <w:tmpl w:val="391C44EC"/>
    <w:lvl w:ilvl="0" w:tplc="68865BC2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805E396A">
      <w:start w:val="1"/>
      <w:numFmt w:val="decimal"/>
      <w:lvlText w:val="%2)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C72359E">
      <w:numFmt w:val="bullet"/>
      <w:lvlText w:val="•"/>
      <w:lvlJc w:val="left"/>
      <w:pPr>
        <w:ind w:left="2225" w:hanging="360"/>
      </w:pPr>
      <w:rPr>
        <w:lang w:val="pl-PL" w:eastAsia="en-US" w:bidi="ar-SA"/>
      </w:rPr>
    </w:lvl>
    <w:lvl w:ilvl="3" w:tplc="604465E0">
      <w:numFmt w:val="bullet"/>
      <w:lvlText w:val="•"/>
      <w:lvlJc w:val="left"/>
      <w:pPr>
        <w:ind w:left="3107" w:hanging="360"/>
      </w:pPr>
      <w:rPr>
        <w:lang w:val="pl-PL" w:eastAsia="en-US" w:bidi="ar-SA"/>
      </w:rPr>
    </w:lvl>
    <w:lvl w:ilvl="4" w:tplc="DC2E5094">
      <w:numFmt w:val="bullet"/>
      <w:lvlText w:val="•"/>
      <w:lvlJc w:val="left"/>
      <w:pPr>
        <w:ind w:left="3990" w:hanging="360"/>
      </w:pPr>
      <w:rPr>
        <w:lang w:val="pl-PL" w:eastAsia="en-US" w:bidi="ar-SA"/>
      </w:rPr>
    </w:lvl>
    <w:lvl w:ilvl="5" w:tplc="B15466F2">
      <w:numFmt w:val="bullet"/>
      <w:lvlText w:val="•"/>
      <w:lvlJc w:val="left"/>
      <w:pPr>
        <w:ind w:left="4873" w:hanging="360"/>
      </w:pPr>
      <w:rPr>
        <w:lang w:val="pl-PL" w:eastAsia="en-US" w:bidi="ar-SA"/>
      </w:rPr>
    </w:lvl>
    <w:lvl w:ilvl="6" w:tplc="D248A3AA">
      <w:numFmt w:val="bullet"/>
      <w:lvlText w:val="•"/>
      <w:lvlJc w:val="left"/>
      <w:pPr>
        <w:ind w:left="5755" w:hanging="360"/>
      </w:pPr>
      <w:rPr>
        <w:lang w:val="pl-PL" w:eastAsia="en-US" w:bidi="ar-SA"/>
      </w:rPr>
    </w:lvl>
    <w:lvl w:ilvl="7" w:tplc="5D027538">
      <w:numFmt w:val="bullet"/>
      <w:lvlText w:val="•"/>
      <w:lvlJc w:val="left"/>
      <w:pPr>
        <w:ind w:left="6638" w:hanging="360"/>
      </w:pPr>
      <w:rPr>
        <w:lang w:val="pl-PL" w:eastAsia="en-US" w:bidi="ar-SA"/>
      </w:rPr>
    </w:lvl>
    <w:lvl w:ilvl="8" w:tplc="8B06070A">
      <w:numFmt w:val="bullet"/>
      <w:lvlText w:val="•"/>
      <w:lvlJc w:val="left"/>
      <w:pPr>
        <w:ind w:left="7520" w:hanging="360"/>
      </w:pPr>
      <w:rPr>
        <w:lang w:val="pl-PL" w:eastAsia="en-US" w:bidi="ar-SA"/>
      </w:rPr>
    </w:lvl>
  </w:abstractNum>
  <w:abstractNum w:abstractNumId="1" w15:restartNumberingAfterBreak="0">
    <w:nsid w:val="2C947829"/>
    <w:multiLevelType w:val="hybridMultilevel"/>
    <w:tmpl w:val="3AF41C08"/>
    <w:lvl w:ilvl="0" w:tplc="B25E65D8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8D7427D4">
      <w:numFmt w:val="bullet"/>
      <w:lvlText w:val="•"/>
      <w:lvlJc w:val="left"/>
      <w:pPr>
        <w:ind w:left="1396" w:hanging="426"/>
      </w:pPr>
      <w:rPr>
        <w:lang w:val="pl-PL" w:eastAsia="en-US" w:bidi="ar-SA"/>
      </w:rPr>
    </w:lvl>
    <w:lvl w:ilvl="2" w:tplc="5886A46C">
      <w:numFmt w:val="bullet"/>
      <w:lvlText w:val="•"/>
      <w:lvlJc w:val="left"/>
      <w:pPr>
        <w:ind w:left="2273" w:hanging="426"/>
      </w:pPr>
      <w:rPr>
        <w:lang w:val="pl-PL" w:eastAsia="en-US" w:bidi="ar-SA"/>
      </w:rPr>
    </w:lvl>
    <w:lvl w:ilvl="3" w:tplc="3FE20D2C">
      <w:numFmt w:val="bullet"/>
      <w:lvlText w:val="•"/>
      <w:lvlJc w:val="left"/>
      <w:pPr>
        <w:ind w:left="3149" w:hanging="426"/>
      </w:pPr>
      <w:rPr>
        <w:lang w:val="pl-PL" w:eastAsia="en-US" w:bidi="ar-SA"/>
      </w:rPr>
    </w:lvl>
    <w:lvl w:ilvl="4" w:tplc="C1126A1A">
      <w:numFmt w:val="bullet"/>
      <w:lvlText w:val="•"/>
      <w:lvlJc w:val="left"/>
      <w:pPr>
        <w:ind w:left="4026" w:hanging="426"/>
      </w:pPr>
      <w:rPr>
        <w:lang w:val="pl-PL" w:eastAsia="en-US" w:bidi="ar-SA"/>
      </w:rPr>
    </w:lvl>
    <w:lvl w:ilvl="5" w:tplc="F50C68C6">
      <w:numFmt w:val="bullet"/>
      <w:lvlText w:val="•"/>
      <w:lvlJc w:val="left"/>
      <w:pPr>
        <w:ind w:left="4903" w:hanging="426"/>
      </w:pPr>
      <w:rPr>
        <w:lang w:val="pl-PL" w:eastAsia="en-US" w:bidi="ar-SA"/>
      </w:rPr>
    </w:lvl>
    <w:lvl w:ilvl="6" w:tplc="FB708038">
      <w:numFmt w:val="bullet"/>
      <w:lvlText w:val="•"/>
      <w:lvlJc w:val="left"/>
      <w:pPr>
        <w:ind w:left="5779" w:hanging="426"/>
      </w:pPr>
      <w:rPr>
        <w:lang w:val="pl-PL" w:eastAsia="en-US" w:bidi="ar-SA"/>
      </w:rPr>
    </w:lvl>
    <w:lvl w:ilvl="7" w:tplc="84DED7AC">
      <w:numFmt w:val="bullet"/>
      <w:lvlText w:val="•"/>
      <w:lvlJc w:val="left"/>
      <w:pPr>
        <w:ind w:left="6656" w:hanging="426"/>
      </w:pPr>
      <w:rPr>
        <w:lang w:val="pl-PL" w:eastAsia="en-US" w:bidi="ar-SA"/>
      </w:rPr>
    </w:lvl>
    <w:lvl w:ilvl="8" w:tplc="9D66DD58">
      <w:numFmt w:val="bullet"/>
      <w:lvlText w:val="•"/>
      <w:lvlJc w:val="left"/>
      <w:pPr>
        <w:ind w:left="7532" w:hanging="426"/>
      </w:pPr>
      <w:rPr>
        <w:lang w:val="pl-PL" w:eastAsia="en-US" w:bidi="ar-SA"/>
      </w:rPr>
    </w:lvl>
  </w:abstractNum>
  <w:abstractNum w:abstractNumId="2" w15:restartNumberingAfterBreak="0">
    <w:nsid w:val="336E4F40"/>
    <w:multiLevelType w:val="hybridMultilevel"/>
    <w:tmpl w:val="1DB86AA8"/>
    <w:lvl w:ilvl="0" w:tplc="10B0A42A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5BA8CBA2">
      <w:start w:val="1"/>
      <w:numFmt w:val="lowerLetter"/>
      <w:lvlText w:val="%2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8642101C">
      <w:numFmt w:val="bullet"/>
      <w:lvlText w:val="•"/>
      <w:lvlJc w:val="left"/>
      <w:pPr>
        <w:ind w:left="1760" w:hanging="360"/>
      </w:pPr>
      <w:rPr>
        <w:lang w:val="pl-PL" w:eastAsia="en-US" w:bidi="ar-SA"/>
      </w:rPr>
    </w:lvl>
    <w:lvl w:ilvl="3" w:tplc="6C22B24C">
      <w:numFmt w:val="bullet"/>
      <w:lvlText w:val="•"/>
      <w:lvlJc w:val="left"/>
      <w:pPr>
        <w:ind w:left="2701" w:hanging="360"/>
      </w:pPr>
      <w:rPr>
        <w:lang w:val="pl-PL" w:eastAsia="en-US" w:bidi="ar-SA"/>
      </w:rPr>
    </w:lvl>
    <w:lvl w:ilvl="4" w:tplc="8B6891C2">
      <w:numFmt w:val="bullet"/>
      <w:lvlText w:val="•"/>
      <w:lvlJc w:val="left"/>
      <w:pPr>
        <w:ind w:left="3642" w:hanging="360"/>
      </w:pPr>
      <w:rPr>
        <w:lang w:val="pl-PL" w:eastAsia="en-US" w:bidi="ar-SA"/>
      </w:rPr>
    </w:lvl>
    <w:lvl w:ilvl="5" w:tplc="2A16E6C6">
      <w:numFmt w:val="bullet"/>
      <w:lvlText w:val="•"/>
      <w:lvlJc w:val="left"/>
      <w:pPr>
        <w:ind w:left="4582" w:hanging="360"/>
      </w:pPr>
      <w:rPr>
        <w:lang w:val="pl-PL" w:eastAsia="en-US" w:bidi="ar-SA"/>
      </w:rPr>
    </w:lvl>
    <w:lvl w:ilvl="6" w:tplc="D33A0FAE">
      <w:numFmt w:val="bullet"/>
      <w:lvlText w:val="•"/>
      <w:lvlJc w:val="left"/>
      <w:pPr>
        <w:ind w:left="5523" w:hanging="360"/>
      </w:pPr>
      <w:rPr>
        <w:lang w:val="pl-PL" w:eastAsia="en-US" w:bidi="ar-SA"/>
      </w:rPr>
    </w:lvl>
    <w:lvl w:ilvl="7" w:tplc="D81EAC92">
      <w:numFmt w:val="bullet"/>
      <w:lvlText w:val="•"/>
      <w:lvlJc w:val="left"/>
      <w:pPr>
        <w:ind w:left="6464" w:hanging="360"/>
      </w:pPr>
      <w:rPr>
        <w:lang w:val="pl-PL" w:eastAsia="en-US" w:bidi="ar-SA"/>
      </w:rPr>
    </w:lvl>
    <w:lvl w:ilvl="8" w:tplc="E3BE87BC">
      <w:numFmt w:val="bullet"/>
      <w:lvlText w:val="•"/>
      <w:lvlJc w:val="left"/>
      <w:pPr>
        <w:ind w:left="7404" w:hanging="360"/>
      </w:pPr>
      <w:rPr>
        <w:lang w:val="pl-PL" w:eastAsia="en-US" w:bidi="ar-SA"/>
      </w:rPr>
    </w:lvl>
  </w:abstractNum>
  <w:abstractNum w:abstractNumId="3" w15:restartNumberingAfterBreak="0">
    <w:nsid w:val="36D70CF0"/>
    <w:multiLevelType w:val="hybridMultilevel"/>
    <w:tmpl w:val="F66C5336"/>
    <w:lvl w:ilvl="0" w:tplc="A26CB4B4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D888609A">
      <w:start w:val="1"/>
      <w:numFmt w:val="lowerLetter"/>
      <w:lvlText w:val="%2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70780D98">
      <w:numFmt w:val="bullet"/>
      <w:lvlText w:val="•"/>
      <w:lvlJc w:val="left"/>
      <w:pPr>
        <w:ind w:left="820" w:hanging="360"/>
      </w:pPr>
      <w:rPr>
        <w:lang w:val="pl-PL" w:eastAsia="en-US" w:bidi="ar-SA"/>
      </w:rPr>
    </w:lvl>
    <w:lvl w:ilvl="3" w:tplc="034E2E68">
      <w:numFmt w:val="bullet"/>
      <w:lvlText w:val="•"/>
      <w:lvlJc w:val="left"/>
      <w:pPr>
        <w:ind w:left="1878" w:hanging="360"/>
      </w:pPr>
      <w:rPr>
        <w:lang w:val="pl-PL" w:eastAsia="en-US" w:bidi="ar-SA"/>
      </w:rPr>
    </w:lvl>
    <w:lvl w:ilvl="4" w:tplc="BF828C38">
      <w:numFmt w:val="bullet"/>
      <w:lvlText w:val="•"/>
      <w:lvlJc w:val="left"/>
      <w:pPr>
        <w:ind w:left="2936" w:hanging="360"/>
      </w:pPr>
      <w:rPr>
        <w:lang w:val="pl-PL" w:eastAsia="en-US" w:bidi="ar-SA"/>
      </w:rPr>
    </w:lvl>
    <w:lvl w:ilvl="5" w:tplc="DAEAD28C">
      <w:numFmt w:val="bullet"/>
      <w:lvlText w:val="•"/>
      <w:lvlJc w:val="left"/>
      <w:pPr>
        <w:ind w:left="3994" w:hanging="360"/>
      </w:pPr>
      <w:rPr>
        <w:lang w:val="pl-PL" w:eastAsia="en-US" w:bidi="ar-SA"/>
      </w:rPr>
    </w:lvl>
    <w:lvl w:ilvl="6" w:tplc="FB8A61F8">
      <w:numFmt w:val="bullet"/>
      <w:lvlText w:val="•"/>
      <w:lvlJc w:val="left"/>
      <w:pPr>
        <w:ind w:left="5053" w:hanging="360"/>
      </w:pPr>
      <w:rPr>
        <w:lang w:val="pl-PL" w:eastAsia="en-US" w:bidi="ar-SA"/>
      </w:rPr>
    </w:lvl>
    <w:lvl w:ilvl="7" w:tplc="BCB4C446">
      <w:numFmt w:val="bullet"/>
      <w:lvlText w:val="•"/>
      <w:lvlJc w:val="left"/>
      <w:pPr>
        <w:ind w:left="6111" w:hanging="360"/>
      </w:pPr>
      <w:rPr>
        <w:lang w:val="pl-PL" w:eastAsia="en-US" w:bidi="ar-SA"/>
      </w:rPr>
    </w:lvl>
    <w:lvl w:ilvl="8" w:tplc="5D667EEE">
      <w:numFmt w:val="bullet"/>
      <w:lvlText w:val="•"/>
      <w:lvlJc w:val="left"/>
      <w:pPr>
        <w:ind w:left="7169" w:hanging="360"/>
      </w:pPr>
      <w:rPr>
        <w:lang w:val="pl-PL" w:eastAsia="en-US" w:bidi="ar-SA"/>
      </w:rPr>
    </w:lvl>
  </w:abstractNum>
  <w:abstractNum w:abstractNumId="4" w15:restartNumberingAfterBreak="0">
    <w:nsid w:val="3EA757FD"/>
    <w:multiLevelType w:val="hybridMultilevel"/>
    <w:tmpl w:val="799CDD8C"/>
    <w:lvl w:ilvl="0" w:tplc="C8807DFC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CCA2EDFE">
      <w:numFmt w:val="bullet"/>
      <w:lvlText w:val="•"/>
      <w:lvlJc w:val="left"/>
      <w:pPr>
        <w:ind w:left="1396" w:hanging="426"/>
      </w:pPr>
      <w:rPr>
        <w:lang w:val="pl-PL" w:eastAsia="en-US" w:bidi="ar-SA"/>
      </w:rPr>
    </w:lvl>
    <w:lvl w:ilvl="2" w:tplc="E380363E">
      <w:numFmt w:val="bullet"/>
      <w:lvlText w:val="•"/>
      <w:lvlJc w:val="left"/>
      <w:pPr>
        <w:ind w:left="2273" w:hanging="426"/>
      </w:pPr>
      <w:rPr>
        <w:lang w:val="pl-PL" w:eastAsia="en-US" w:bidi="ar-SA"/>
      </w:rPr>
    </w:lvl>
    <w:lvl w:ilvl="3" w:tplc="781EA18E">
      <w:numFmt w:val="bullet"/>
      <w:lvlText w:val="•"/>
      <w:lvlJc w:val="left"/>
      <w:pPr>
        <w:ind w:left="3149" w:hanging="426"/>
      </w:pPr>
      <w:rPr>
        <w:lang w:val="pl-PL" w:eastAsia="en-US" w:bidi="ar-SA"/>
      </w:rPr>
    </w:lvl>
    <w:lvl w:ilvl="4" w:tplc="68B8F5D8">
      <w:numFmt w:val="bullet"/>
      <w:lvlText w:val="•"/>
      <w:lvlJc w:val="left"/>
      <w:pPr>
        <w:ind w:left="4026" w:hanging="426"/>
      </w:pPr>
      <w:rPr>
        <w:lang w:val="pl-PL" w:eastAsia="en-US" w:bidi="ar-SA"/>
      </w:rPr>
    </w:lvl>
    <w:lvl w:ilvl="5" w:tplc="EFB48742">
      <w:numFmt w:val="bullet"/>
      <w:lvlText w:val="•"/>
      <w:lvlJc w:val="left"/>
      <w:pPr>
        <w:ind w:left="4903" w:hanging="426"/>
      </w:pPr>
      <w:rPr>
        <w:lang w:val="pl-PL" w:eastAsia="en-US" w:bidi="ar-SA"/>
      </w:rPr>
    </w:lvl>
    <w:lvl w:ilvl="6" w:tplc="8A3A4480">
      <w:numFmt w:val="bullet"/>
      <w:lvlText w:val="•"/>
      <w:lvlJc w:val="left"/>
      <w:pPr>
        <w:ind w:left="5779" w:hanging="426"/>
      </w:pPr>
      <w:rPr>
        <w:lang w:val="pl-PL" w:eastAsia="en-US" w:bidi="ar-SA"/>
      </w:rPr>
    </w:lvl>
    <w:lvl w:ilvl="7" w:tplc="30E8B5C2">
      <w:numFmt w:val="bullet"/>
      <w:lvlText w:val="•"/>
      <w:lvlJc w:val="left"/>
      <w:pPr>
        <w:ind w:left="6656" w:hanging="426"/>
      </w:pPr>
      <w:rPr>
        <w:lang w:val="pl-PL" w:eastAsia="en-US" w:bidi="ar-SA"/>
      </w:rPr>
    </w:lvl>
    <w:lvl w:ilvl="8" w:tplc="83FE4380">
      <w:numFmt w:val="bullet"/>
      <w:lvlText w:val="•"/>
      <w:lvlJc w:val="left"/>
      <w:pPr>
        <w:ind w:left="7532" w:hanging="426"/>
      </w:pPr>
      <w:rPr>
        <w:lang w:val="pl-PL" w:eastAsia="en-US" w:bidi="ar-SA"/>
      </w:rPr>
    </w:lvl>
  </w:abstractNum>
  <w:abstractNum w:abstractNumId="5" w15:restartNumberingAfterBreak="0">
    <w:nsid w:val="43AF495A"/>
    <w:multiLevelType w:val="hybridMultilevel"/>
    <w:tmpl w:val="747A08F6"/>
    <w:lvl w:ilvl="0" w:tplc="FEA6CDC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748A2E48">
      <w:numFmt w:val="bullet"/>
      <w:lvlText w:val="•"/>
      <w:lvlJc w:val="left"/>
      <w:pPr>
        <w:ind w:left="1666" w:hanging="360"/>
      </w:pPr>
      <w:rPr>
        <w:lang w:val="pl-PL" w:eastAsia="en-US" w:bidi="ar-SA"/>
      </w:rPr>
    </w:lvl>
    <w:lvl w:ilvl="2" w:tplc="F9EED1B4">
      <w:numFmt w:val="bullet"/>
      <w:lvlText w:val="•"/>
      <w:lvlJc w:val="left"/>
      <w:pPr>
        <w:ind w:left="2513" w:hanging="360"/>
      </w:pPr>
      <w:rPr>
        <w:lang w:val="pl-PL" w:eastAsia="en-US" w:bidi="ar-SA"/>
      </w:rPr>
    </w:lvl>
    <w:lvl w:ilvl="3" w:tplc="8F7864D0">
      <w:numFmt w:val="bullet"/>
      <w:lvlText w:val="•"/>
      <w:lvlJc w:val="left"/>
      <w:pPr>
        <w:ind w:left="3359" w:hanging="360"/>
      </w:pPr>
      <w:rPr>
        <w:lang w:val="pl-PL" w:eastAsia="en-US" w:bidi="ar-SA"/>
      </w:rPr>
    </w:lvl>
    <w:lvl w:ilvl="4" w:tplc="EB281D06">
      <w:numFmt w:val="bullet"/>
      <w:lvlText w:val="•"/>
      <w:lvlJc w:val="left"/>
      <w:pPr>
        <w:ind w:left="4206" w:hanging="360"/>
      </w:pPr>
      <w:rPr>
        <w:lang w:val="pl-PL" w:eastAsia="en-US" w:bidi="ar-SA"/>
      </w:rPr>
    </w:lvl>
    <w:lvl w:ilvl="5" w:tplc="C29A0ED0">
      <w:numFmt w:val="bullet"/>
      <w:lvlText w:val="•"/>
      <w:lvlJc w:val="left"/>
      <w:pPr>
        <w:ind w:left="5053" w:hanging="360"/>
      </w:pPr>
      <w:rPr>
        <w:lang w:val="pl-PL" w:eastAsia="en-US" w:bidi="ar-SA"/>
      </w:rPr>
    </w:lvl>
    <w:lvl w:ilvl="6" w:tplc="B2C4BC96">
      <w:numFmt w:val="bullet"/>
      <w:lvlText w:val="•"/>
      <w:lvlJc w:val="left"/>
      <w:pPr>
        <w:ind w:left="5899" w:hanging="360"/>
      </w:pPr>
      <w:rPr>
        <w:lang w:val="pl-PL" w:eastAsia="en-US" w:bidi="ar-SA"/>
      </w:rPr>
    </w:lvl>
    <w:lvl w:ilvl="7" w:tplc="40DEFF1A">
      <w:numFmt w:val="bullet"/>
      <w:lvlText w:val="•"/>
      <w:lvlJc w:val="left"/>
      <w:pPr>
        <w:ind w:left="6746" w:hanging="360"/>
      </w:pPr>
      <w:rPr>
        <w:lang w:val="pl-PL" w:eastAsia="en-US" w:bidi="ar-SA"/>
      </w:rPr>
    </w:lvl>
    <w:lvl w:ilvl="8" w:tplc="39748602">
      <w:numFmt w:val="bullet"/>
      <w:lvlText w:val="•"/>
      <w:lvlJc w:val="left"/>
      <w:pPr>
        <w:ind w:left="7592" w:hanging="360"/>
      </w:pPr>
      <w:rPr>
        <w:lang w:val="pl-PL" w:eastAsia="en-US" w:bidi="ar-SA"/>
      </w:rPr>
    </w:lvl>
  </w:abstractNum>
  <w:abstractNum w:abstractNumId="6" w15:restartNumberingAfterBreak="0">
    <w:nsid w:val="57940584"/>
    <w:multiLevelType w:val="hybridMultilevel"/>
    <w:tmpl w:val="9E88783A"/>
    <w:lvl w:ilvl="0" w:tplc="AF92E0F6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C6FAFEA8">
      <w:start w:val="1"/>
      <w:numFmt w:val="lowerLetter"/>
      <w:lvlText w:val="%2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059EFF60">
      <w:numFmt w:val="bullet"/>
      <w:lvlText w:val="•"/>
      <w:lvlJc w:val="left"/>
      <w:pPr>
        <w:ind w:left="1760" w:hanging="360"/>
      </w:pPr>
      <w:rPr>
        <w:lang w:val="pl-PL" w:eastAsia="en-US" w:bidi="ar-SA"/>
      </w:rPr>
    </w:lvl>
    <w:lvl w:ilvl="3" w:tplc="C008ABA8">
      <w:numFmt w:val="bullet"/>
      <w:lvlText w:val="•"/>
      <w:lvlJc w:val="left"/>
      <w:pPr>
        <w:ind w:left="2701" w:hanging="360"/>
      </w:pPr>
      <w:rPr>
        <w:lang w:val="pl-PL" w:eastAsia="en-US" w:bidi="ar-SA"/>
      </w:rPr>
    </w:lvl>
    <w:lvl w:ilvl="4" w:tplc="C66A7A3A">
      <w:numFmt w:val="bullet"/>
      <w:lvlText w:val="•"/>
      <w:lvlJc w:val="left"/>
      <w:pPr>
        <w:ind w:left="3642" w:hanging="360"/>
      </w:pPr>
      <w:rPr>
        <w:lang w:val="pl-PL" w:eastAsia="en-US" w:bidi="ar-SA"/>
      </w:rPr>
    </w:lvl>
    <w:lvl w:ilvl="5" w:tplc="6DF03350">
      <w:numFmt w:val="bullet"/>
      <w:lvlText w:val="•"/>
      <w:lvlJc w:val="left"/>
      <w:pPr>
        <w:ind w:left="4582" w:hanging="360"/>
      </w:pPr>
      <w:rPr>
        <w:lang w:val="pl-PL" w:eastAsia="en-US" w:bidi="ar-SA"/>
      </w:rPr>
    </w:lvl>
    <w:lvl w:ilvl="6" w:tplc="D9D68724">
      <w:numFmt w:val="bullet"/>
      <w:lvlText w:val="•"/>
      <w:lvlJc w:val="left"/>
      <w:pPr>
        <w:ind w:left="5523" w:hanging="360"/>
      </w:pPr>
      <w:rPr>
        <w:lang w:val="pl-PL" w:eastAsia="en-US" w:bidi="ar-SA"/>
      </w:rPr>
    </w:lvl>
    <w:lvl w:ilvl="7" w:tplc="1278F7E6">
      <w:numFmt w:val="bullet"/>
      <w:lvlText w:val="•"/>
      <w:lvlJc w:val="left"/>
      <w:pPr>
        <w:ind w:left="6464" w:hanging="360"/>
      </w:pPr>
      <w:rPr>
        <w:lang w:val="pl-PL" w:eastAsia="en-US" w:bidi="ar-SA"/>
      </w:rPr>
    </w:lvl>
    <w:lvl w:ilvl="8" w:tplc="C7942846">
      <w:numFmt w:val="bullet"/>
      <w:lvlText w:val="•"/>
      <w:lvlJc w:val="left"/>
      <w:pPr>
        <w:ind w:left="7404" w:hanging="360"/>
      </w:pPr>
      <w:rPr>
        <w:lang w:val="pl-PL" w:eastAsia="en-US" w:bidi="ar-SA"/>
      </w:rPr>
    </w:lvl>
  </w:abstractNum>
  <w:abstractNum w:abstractNumId="7" w15:restartNumberingAfterBreak="0">
    <w:nsid w:val="7B460E00"/>
    <w:multiLevelType w:val="hybridMultilevel"/>
    <w:tmpl w:val="9926D1CC"/>
    <w:lvl w:ilvl="0" w:tplc="1C065C38">
      <w:start w:val="1"/>
      <w:numFmt w:val="lowerLetter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450A0726">
      <w:numFmt w:val="bullet"/>
      <w:lvlText w:val="•"/>
      <w:lvlJc w:val="left"/>
      <w:pPr>
        <w:ind w:left="1666" w:hanging="360"/>
      </w:pPr>
      <w:rPr>
        <w:lang w:val="pl-PL" w:eastAsia="en-US" w:bidi="ar-SA"/>
      </w:rPr>
    </w:lvl>
    <w:lvl w:ilvl="2" w:tplc="BECC2A36">
      <w:numFmt w:val="bullet"/>
      <w:lvlText w:val="•"/>
      <w:lvlJc w:val="left"/>
      <w:pPr>
        <w:ind w:left="2513" w:hanging="360"/>
      </w:pPr>
      <w:rPr>
        <w:lang w:val="pl-PL" w:eastAsia="en-US" w:bidi="ar-SA"/>
      </w:rPr>
    </w:lvl>
    <w:lvl w:ilvl="3" w:tplc="B42219DA">
      <w:numFmt w:val="bullet"/>
      <w:lvlText w:val="•"/>
      <w:lvlJc w:val="left"/>
      <w:pPr>
        <w:ind w:left="3359" w:hanging="360"/>
      </w:pPr>
      <w:rPr>
        <w:lang w:val="pl-PL" w:eastAsia="en-US" w:bidi="ar-SA"/>
      </w:rPr>
    </w:lvl>
    <w:lvl w:ilvl="4" w:tplc="16B810A0">
      <w:numFmt w:val="bullet"/>
      <w:lvlText w:val="•"/>
      <w:lvlJc w:val="left"/>
      <w:pPr>
        <w:ind w:left="4206" w:hanging="360"/>
      </w:pPr>
      <w:rPr>
        <w:lang w:val="pl-PL" w:eastAsia="en-US" w:bidi="ar-SA"/>
      </w:rPr>
    </w:lvl>
    <w:lvl w:ilvl="5" w:tplc="3F807D80">
      <w:numFmt w:val="bullet"/>
      <w:lvlText w:val="•"/>
      <w:lvlJc w:val="left"/>
      <w:pPr>
        <w:ind w:left="5053" w:hanging="360"/>
      </w:pPr>
      <w:rPr>
        <w:lang w:val="pl-PL" w:eastAsia="en-US" w:bidi="ar-SA"/>
      </w:rPr>
    </w:lvl>
    <w:lvl w:ilvl="6" w:tplc="1F402440">
      <w:numFmt w:val="bullet"/>
      <w:lvlText w:val="•"/>
      <w:lvlJc w:val="left"/>
      <w:pPr>
        <w:ind w:left="5899" w:hanging="360"/>
      </w:pPr>
      <w:rPr>
        <w:lang w:val="pl-PL" w:eastAsia="en-US" w:bidi="ar-SA"/>
      </w:rPr>
    </w:lvl>
    <w:lvl w:ilvl="7" w:tplc="30FEE356">
      <w:numFmt w:val="bullet"/>
      <w:lvlText w:val="•"/>
      <w:lvlJc w:val="left"/>
      <w:pPr>
        <w:ind w:left="6746" w:hanging="360"/>
      </w:pPr>
      <w:rPr>
        <w:lang w:val="pl-PL" w:eastAsia="en-US" w:bidi="ar-SA"/>
      </w:rPr>
    </w:lvl>
    <w:lvl w:ilvl="8" w:tplc="1AD26E9C">
      <w:numFmt w:val="bullet"/>
      <w:lvlText w:val="•"/>
      <w:lvlJc w:val="left"/>
      <w:pPr>
        <w:ind w:left="7592" w:hanging="360"/>
      </w:pPr>
      <w:rPr>
        <w:lang w:val="pl-PL" w:eastAsia="en-US" w:bidi="ar-SA"/>
      </w:rPr>
    </w:lvl>
  </w:abstractNum>
  <w:abstractNum w:abstractNumId="8" w15:restartNumberingAfterBreak="0">
    <w:nsid w:val="7E696805"/>
    <w:multiLevelType w:val="hybridMultilevel"/>
    <w:tmpl w:val="863AC2F2"/>
    <w:lvl w:ilvl="0" w:tplc="6674F752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3D82A2A">
      <w:numFmt w:val="bullet"/>
      <w:lvlText w:val="•"/>
      <w:lvlJc w:val="left"/>
      <w:pPr>
        <w:ind w:left="1396" w:hanging="426"/>
      </w:pPr>
      <w:rPr>
        <w:lang w:val="pl-PL" w:eastAsia="en-US" w:bidi="ar-SA"/>
      </w:rPr>
    </w:lvl>
    <w:lvl w:ilvl="2" w:tplc="070CA0F4">
      <w:numFmt w:val="bullet"/>
      <w:lvlText w:val="•"/>
      <w:lvlJc w:val="left"/>
      <w:pPr>
        <w:ind w:left="2273" w:hanging="426"/>
      </w:pPr>
      <w:rPr>
        <w:lang w:val="pl-PL" w:eastAsia="en-US" w:bidi="ar-SA"/>
      </w:rPr>
    </w:lvl>
    <w:lvl w:ilvl="3" w:tplc="2244F3DA">
      <w:numFmt w:val="bullet"/>
      <w:lvlText w:val="•"/>
      <w:lvlJc w:val="left"/>
      <w:pPr>
        <w:ind w:left="3149" w:hanging="426"/>
      </w:pPr>
      <w:rPr>
        <w:lang w:val="pl-PL" w:eastAsia="en-US" w:bidi="ar-SA"/>
      </w:rPr>
    </w:lvl>
    <w:lvl w:ilvl="4" w:tplc="99EC6E22">
      <w:numFmt w:val="bullet"/>
      <w:lvlText w:val="•"/>
      <w:lvlJc w:val="left"/>
      <w:pPr>
        <w:ind w:left="4026" w:hanging="426"/>
      </w:pPr>
      <w:rPr>
        <w:lang w:val="pl-PL" w:eastAsia="en-US" w:bidi="ar-SA"/>
      </w:rPr>
    </w:lvl>
    <w:lvl w:ilvl="5" w:tplc="A876292A">
      <w:numFmt w:val="bullet"/>
      <w:lvlText w:val="•"/>
      <w:lvlJc w:val="left"/>
      <w:pPr>
        <w:ind w:left="4903" w:hanging="426"/>
      </w:pPr>
      <w:rPr>
        <w:lang w:val="pl-PL" w:eastAsia="en-US" w:bidi="ar-SA"/>
      </w:rPr>
    </w:lvl>
    <w:lvl w:ilvl="6" w:tplc="86666E38">
      <w:numFmt w:val="bullet"/>
      <w:lvlText w:val="•"/>
      <w:lvlJc w:val="left"/>
      <w:pPr>
        <w:ind w:left="5779" w:hanging="426"/>
      </w:pPr>
      <w:rPr>
        <w:lang w:val="pl-PL" w:eastAsia="en-US" w:bidi="ar-SA"/>
      </w:rPr>
    </w:lvl>
    <w:lvl w:ilvl="7" w:tplc="EDD4A7A4">
      <w:numFmt w:val="bullet"/>
      <w:lvlText w:val="•"/>
      <w:lvlJc w:val="left"/>
      <w:pPr>
        <w:ind w:left="6656" w:hanging="426"/>
      </w:pPr>
      <w:rPr>
        <w:lang w:val="pl-PL" w:eastAsia="en-US" w:bidi="ar-SA"/>
      </w:rPr>
    </w:lvl>
    <w:lvl w:ilvl="8" w:tplc="EF342B3E">
      <w:numFmt w:val="bullet"/>
      <w:lvlText w:val="•"/>
      <w:lvlJc w:val="left"/>
      <w:pPr>
        <w:ind w:left="7532" w:hanging="426"/>
      </w:pPr>
      <w:rPr>
        <w:lang w:val="pl-PL" w:eastAsia="en-US" w:bidi="ar-SA"/>
      </w:rPr>
    </w:lvl>
  </w:abstractNum>
  <w:num w:numId="1" w16cid:durableId="1279218902">
    <w:abstractNumId w:val="1"/>
  </w:num>
  <w:num w:numId="2" w16cid:durableId="42376530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3735703">
    <w:abstractNumId w:val="2"/>
  </w:num>
  <w:num w:numId="4" w16cid:durableId="156220487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937597435">
    <w:abstractNumId w:val="6"/>
  </w:num>
  <w:num w:numId="6" w16cid:durableId="97263953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948128595">
    <w:abstractNumId w:val="3"/>
  </w:num>
  <w:num w:numId="8" w16cid:durableId="162373117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422291833">
    <w:abstractNumId w:val="7"/>
  </w:num>
  <w:num w:numId="10" w16cid:durableId="146508118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32484285">
    <w:abstractNumId w:val="4"/>
  </w:num>
  <w:num w:numId="12" w16cid:durableId="18900231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48307605">
    <w:abstractNumId w:val="8"/>
  </w:num>
  <w:num w:numId="14" w16cid:durableId="31064347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7672210">
    <w:abstractNumId w:val="0"/>
  </w:num>
  <w:num w:numId="16" w16cid:durableId="2975366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953707535">
    <w:abstractNumId w:val="5"/>
  </w:num>
  <w:num w:numId="18" w16cid:durableId="181328106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9B8F10"/>
    <w:rsid w:val="0002688F"/>
    <w:rsid w:val="00033B7B"/>
    <w:rsid w:val="0006220A"/>
    <w:rsid w:val="00090882"/>
    <w:rsid w:val="000D38F8"/>
    <w:rsid w:val="000D5C2E"/>
    <w:rsid w:val="000E3695"/>
    <w:rsid w:val="000E500E"/>
    <w:rsid w:val="00144E69"/>
    <w:rsid w:val="0015502D"/>
    <w:rsid w:val="00157980"/>
    <w:rsid w:val="00160842"/>
    <w:rsid w:val="00165503"/>
    <w:rsid w:val="001C372B"/>
    <w:rsid w:val="001D7DA4"/>
    <w:rsid w:val="001F3302"/>
    <w:rsid w:val="001F6493"/>
    <w:rsid w:val="0021435D"/>
    <w:rsid w:val="00214D00"/>
    <w:rsid w:val="00243DAA"/>
    <w:rsid w:val="00250CCC"/>
    <w:rsid w:val="0025126F"/>
    <w:rsid w:val="0028448C"/>
    <w:rsid w:val="002B4BCC"/>
    <w:rsid w:val="002C2913"/>
    <w:rsid w:val="002D484B"/>
    <w:rsid w:val="002D4EE7"/>
    <w:rsid w:val="00354B9D"/>
    <w:rsid w:val="003945EF"/>
    <w:rsid w:val="003A3C6E"/>
    <w:rsid w:val="003C1010"/>
    <w:rsid w:val="003D7B53"/>
    <w:rsid w:val="003F629E"/>
    <w:rsid w:val="004007C7"/>
    <w:rsid w:val="00413DC6"/>
    <w:rsid w:val="00421687"/>
    <w:rsid w:val="00423B34"/>
    <w:rsid w:val="00432BEF"/>
    <w:rsid w:val="00437A89"/>
    <w:rsid w:val="0044434E"/>
    <w:rsid w:val="0045560C"/>
    <w:rsid w:val="0049362A"/>
    <w:rsid w:val="00497C40"/>
    <w:rsid w:val="004D1DBE"/>
    <w:rsid w:val="004D3E4B"/>
    <w:rsid w:val="004E2ABA"/>
    <w:rsid w:val="0052741C"/>
    <w:rsid w:val="0056510D"/>
    <w:rsid w:val="00567545"/>
    <w:rsid w:val="00571E19"/>
    <w:rsid w:val="00582AAB"/>
    <w:rsid w:val="005A370B"/>
    <w:rsid w:val="005B5B96"/>
    <w:rsid w:val="005F1116"/>
    <w:rsid w:val="00655FB1"/>
    <w:rsid w:val="006610CC"/>
    <w:rsid w:val="00667392"/>
    <w:rsid w:val="00672C76"/>
    <w:rsid w:val="00675E68"/>
    <w:rsid w:val="00677F72"/>
    <w:rsid w:val="00693C60"/>
    <w:rsid w:val="0069710F"/>
    <w:rsid w:val="006A6B2D"/>
    <w:rsid w:val="006C00E9"/>
    <w:rsid w:val="006D46D6"/>
    <w:rsid w:val="006E2850"/>
    <w:rsid w:val="006E30C0"/>
    <w:rsid w:val="007274BD"/>
    <w:rsid w:val="00735790"/>
    <w:rsid w:val="00760C1C"/>
    <w:rsid w:val="00785AA8"/>
    <w:rsid w:val="007877BC"/>
    <w:rsid w:val="0079712C"/>
    <w:rsid w:val="007D7786"/>
    <w:rsid w:val="007D7E43"/>
    <w:rsid w:val="007E00FB"/>
    <w:rsid w:val="007E5A99"/>
    <w:rsid w:val="0081346E"/>
    <w:rsid w:val="008260B5"/>
    <w:rsid w:val="00831485"/>
    <w:rsid w:val="0083359E"/>
    <w:rsid w:val="00882D51"/>
    <w:rsid w:val="00886DAF"/>
    <w:rsid w:val="008A6A0B"/>
    <w:rsid w:val="008B0ED3"/>
    <w:rsid w:val="008B606E"/>
    <w:rsid w:val="008B6F67"/>
    <w:rsid w:val="008D3514"/>
    <w:rsid w:val="008D45CB"/>
    <w:rsid w:val="008E1088"/>
    <w:rsid w:val="008F2FEE"/>
    <w:rsid w:val="0090076D"/>
    <w:rsid w:val="00926E42"/>
    <w:rsid w:val="0094220A"/>
    <w:rsid w:val="00944885"/>
    <w:rsid w:val="00946DA0"/>
    <w:rsid w:val="00957724"/>
    <w:rsid w:val="00967D56"/>
    <w:rsid w:val="00982D4A"/>
    <w:rsid w:val="00985A4A"/>
    <w:rsid w:val="009930A0"/>
    <w:rsid w:val="009C5399"/>
    <w:rsid w:val="00A74E3D"/>
    <w:rsid w:val="00A84168"/>
    <w:rsid w:val="00A9279B"/>
    <w:rsid w:val="00A967F9"/>
    <w:rsid w:val="00AA3D75"/>
    <w:rsid w:val="00AC3F2E"/>
    <w:rsid w:val="00AE4539"/>
    <w:rsid w:val="00B03423"/>
    <w:rsid w:val="00B21D36"/>
    <w:rsid w:val="00B4007B"/>
    <w:rsid w:val="00B55288"/>
    <w:rsid w:val="00B90A0B"/>
    <w:rsid w:val="00B90AA6"/>
    <w:rsid w:val="00B9233F"/>
    <w:rsid w:val="00B962C8"/>
    <w:rsid w:val="00BA6C8B"/>
    <w:rsid w:val="00BB0FF2"/>
    <w:rsid w:val="00BB43CE"/>
    <w:rsid w:val="00BB5699"/>
    <w:rsid w:val="00BC77AA"/>
    <w:rsid w:val="00BD754F"/>
    <w:rsid w:val="00BE0A1C"/>
    <w:rsid w:val="00BF26DB"/>
    <w:rsid w:val="00C34881"/>
    <w:rsid w:val="00C445A3"/>
    <w:rsid w:val="00C7479C"/>
    <w:rsid w:val="00CA0543"/>
    <w:rsid w:val="00CC2C1D"/>
    <w:rsid w:val="00CC7C58"/>
    <w:rsid w:val="00CF33F1"/>
    <w:rsid w:val="00CF7B43"/>
    <w:rsid w:val="00D0501C"/>
    <w:rsid w:val="00D14330"/>
    <w:rsid w:val="00D24EDB"/>
    <w:rsid w:val="00D35EF2"/>
    <w:rsid w:val="00D44959"/>
    <w:rsid w:val="00D469D5"/>
    <w:rsid w:val="00D86DE9"/>
    <w:rsid w:val="00DB43AE"/>
    <w:rsid w:val="00DC0A6B"/>
    <w:rsid w:val="00DC7601"/>
    <w:rsid w:val="00DD0F9D"/>
    <w:rsid w:val="00DD3F58"/>
    <w:rsid w:val="00DD583C"/>
    <w:rsid w:val="00DE2025"/>
    <w:rsid w:val="00DF2D36"/>
    <w:rsid w:val="00DF6CC4"/>
    <w:rsid w:val="00E142DC"/>
    <w:rsid w:val="00E50F4B"/>
    <w:rsid w:val="00E61B02"/>
    <w:rsid w:val="00E62707"/>
    <w:rsid w:val="00E979F8"/>
    <w:rsid w:val="00EA0E7A"/>
    <w:rsid w:val="00EA504A"/>
    <w:rsid w:val="00EB2569"/>
    <w:rsid w:val="00EC09E7"/>
    <w:rsid w:val="00EC162E"/>
    <w:rsid w:val="00F16CBE"/>
    <w:rsid w:val="00F30880"/>
    <w:rsid w:val="00F448B0"/>
    <w:rsid w:val="00F51921"/>
    <w:rsid w:val="00F70783"/>
    <w:rsid w:val="00F815FB"/>
    <w:rsid w:val="00FA6510"/>
    <w:rsid w:val="00FA7B15"/>
    <w:rsid w:val="022C58F8"/>
    <w:rsid w:val="02A5C640"/>
    <w:rsid w:val="03B6FF6D"/>
    <w:rsid w:val="05750D8C"/>
    <w:rsid w:val="0651199A"/>
    <w:rsid w:val="06AED43F"/>
    <w:rsid w:val="07D45C85"/>
    <w:rsid w:val="07ECE9FB"/>
    <w:rsid w:val="095D9B41"/>
    <w:rsid w:val="0D2879FA"/>
    <w:rsid w:val="0D44B956"/>
    <w:rsid w:val="0DE1B977"/>
    <w:rsid w:val="0E6F1821"/>
    <w:rsid w:val="0F522419"/>
    <w:rsid w:val="0F7D1FA2"/>
    <w:rsid w:val="10685CBA"/>
    <w:rsid w:val="107C5A18"/>
    <w:rsid w:val="1183F32B"/>
    <w:rsid w:val="13210776"/>
    <w:rsid w:val="148A1BE6"/>
    <w:rsid w:val="1607648C"/>
    <w:rsid w:val="175B0057"/>
    <w:rsid w:val="17F61D3E"/>
    <w:rsid w:val="183DD71B"/>
    <w:rsid w:val="1A85898F"/>
    <w:rsid w:val="1AA6A90F"/>
    <w:rsid w:val="1B6EE6C6"/>
    <w:rsid w:val="1B6F66BE"/>
    <w:rsid w:val="1C37F960"/>
    <w:rsid w:val="1CE09C20"/>
    <w:rsid w:val="20082B5D"/>
    <w:rsid w:val="20C477B1"/>
    <w:rsid w:val="22521FC1"/>
    <w:rsid w:val="22756DE0"/>
    <w:rsid w:val="22BF02F4"/>
    <w:rsid w:val="24D285A8"/>
    <w:rsid w:val="259478EB"/>
    <w:rsid w:val="26F1B822"/>
    <w:rsid w:val="273DE6C4"/>
    <w:rsid w:val="27DF23F9"/>
    <w:rsid w:val="2E51A57C"/>
    <w:rsid w:val="31FCB992"/>
    <w:rsid w:val="32619679"/>
    <w:rsid w:val="34409C04"/>
    <w:rsid w:val="3501B0CB"/>
    <w:rsid w:val="356FFCE0"/>
    <w:rsid w:val="3602DE22"/>
    <w:rsid w:val="36041825"/>
    <w:rsid w:val="37F67E14"/>
    <w:rsid w:val="39CEBF1E"/>
    <w:rsid w:val="3A7A6D50"/>
    <w:rsid w:val="3A981249"/>
    <w:rsid w:val="3C122E78"/>
    <w:rsid w:val="3CC7F6A3"/>
    <w:rsid w:val="3DA21E11"/>
    <w:rsid w:val="3DE65D64"/>
    <w:rsid w:val="3E98E012"/>
    <w:rsid w:val="3F361201"/>
    <w:rsid w:val="3FDE899B"/>
    <w:rsid w:val="4205CC26"/>
    <w:rsid w:val="428FF564"/>
    <w:rsid w:val="42998184"/>
    <w:rsid w:val="42E239E6"/>
    <w:rsid w:val="4400E10E"/>
    <w:rsid w:val="454CFCFD"/>
    <w:rsid w:val="45656F8C"/>
    <w:rsid w:val="46246873"/>
    <w:rsid w:val="46471E78"/>
    <w:rsid w:val="489FD74B"/>
    <w:rsid w:val="49E34550"/>
    <w:rsid w:val="4C69BF39"/>
    <w:rsid w:val="4FCE7A32"/>
    <w:rsid w:val="521A2E60"/>
    <w:rsid w:val="525328A8"/>
    <w:rsid w:val="52F66194"/>
    <w:rsid w:val="53BBFA57"/>
    <w:rsid w:val="56481608"/>
    <w:rsid w:val="568B2DF0"/>
    <w:rsid w:val="56BDD97E"/>
    <w:rsid w:val="5AACF7E8"/>
    <w:rsid w:val="5BAF76B0"/>
    <w:rsid w:val="5D7B11FC"/>
    <w:rsid w:val="5E28FCC4"/>
    <w:rsid w:val="5E525ABD"/>
    <w:rsid w:val="619B8F10"/>
    <w:rsid w:val="61EC9FEA"/>
    <w:rsid w:val="61F96C4C"/>
    <w:rsid w:val="632AD6C3"/>
    <w:rsid w:val="64DA0264"/>
    <w:rsid w:val="67E214C8"/>
    <w:rsid w:val="68F1F96A"/>
    <w:rsid w:val="69BE8798"/>
    <w:rsid w:val="69DCA31A"/>
    <w:rsid w:val="6A32AFAD"/>
    <w:rsid w:val="6AA731C9"/>
    <w:rsid w:val="6B48B372"/>
    <w:rsid w:val="6DABB9A3"/>
    <w:rsid w:val="6E9B98DC"/>
    <w:rsid w:val="6F14117B"/>
    <w:rsid w:val="70B58B85"/>
    <w:rsid w:val="7177918E"/>
    <w:rsid w:val="717EAED6"/>
    <w:rsid w:val="73ED2C47"/>
    <w:rsid w:val="77E04406"/>
    <w:rsid w:val="77EA2C5E"/>
    <w:rsid w:val="782587D1"/>
    <w:rsid w:val="7849BE7F"/>
    <w:rsid w:val="79C32C94"/>
    <w:rsid w:val="7D4F8335"/>
    <w:rsid w:val="7F8DB2C9"/>
    <w:rsid w:val="7FC09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8F10"/>
  <w15:chartTrackingRefBased/>
  <w15:docId w15:val="{3394A394-428B-45FB-B3AA-2D6C2259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2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55288"/>
    <w:pPr>
      <w:spacing w:before="136"/>
      <w:ind w:left="2203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288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ny"/>
    <w:rsid w:val="00B552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55288"/>
    <w:pPr>
      <w:ind w:left="525" w:hanging="42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5288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B55288"/>
    <w:pPr>
      <w:ind w:left="525" w:hanging="426"/>
      <w:jc w:val="both"/>
    </w:pPr>
  </w:style>
  <w:style w:type="character" w:styleId="Hipercze">
    <w:name w:val="Hyperlink"/>
    <w:basedOn w:val="Domylnaczcionkaakapitu"/>
    <w:uiPriority w:val="99"/>
    <w:unhideWhenUsed/>
    <w:rsid w:val="00B552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528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96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D3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8F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D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8F8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88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E68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E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1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ntakt@cc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gody@153plus1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153plus1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any@153plus1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c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C610346739F4AA5A30499AB3CB387" ma:contentTypeVersion="6" ma:contentTypeDescription="Create a new document." ma:contentTypeScope="" ma:versionID="c62ec36b4f99edbb48cc2aa303ed44d0">
  <xsd:schema xmlns:xsd="http://www.w3.org/2001/XMLSchema" xmlns:xs="http://www.w3.org/2001/XMLSchema" xmlns:p="http://schemas.microsoft.com/office/2006/metadata/properties" xmlns:ns2="9bfbe199-b9e3-46f5-82fc-e4aaeb268026" xmlns:ns3="54209fbf-7309-4728-b185-587132f28694" targetNamespace="http://schemas.microsoft.com/office/2006/metadata/properties" ma:root="true" ma:fieldsID="2b319884ec6b9e081e6a7bb14d40cd5b" ns2:_="" ns3:_="">
    <xsd:import namespace="9bfbe199-b9e3-46f5-82fc-e4aaeb268026"/>
    <xsd:import namespace="54209fbf-7309-4728-b185-587132f28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e199-b9e3-46f5-82fc-e4aaeb268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9fbf-7309-4728-b185-587132f28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209fbf-7309-4728-b185-587132f28694">
      <UserInfo>
        <DisplayName>Piotr Siłakiewicz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2BB9B-5E0D-49DE-A20A-14C7DE42C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be199-b9e3-46f5-82fc-e4aaeb268026"/>
    <ds:schemaRef ds:uri="54209fbf-7309-4728-b185-587132f28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A600C-21DA-4C8D-9BCC-65599F12081E}">
  <ds:schemaRefs>
    <ds:schemaRef ds:uri="http://schemas.microsoft.com/office/2006/metadata/properties"/>
    <ds:schemaRef ds:uri="http://schemas.microsoft.com/office/infopath/2007/PartnerControls"/>
    <ds:schemaRef ds:uri="54209fbf-7309-4728-b185-587132f28694"/>
  </ds:schemaRefs>
</ds:datastoreItem>
</file>

<file path=customXml/itemProps3.xml><?xml version="1.0" encoding="utf-8"?>
<ds:datastoreItem xmlns:ds="http://schemas.openxmlformats.org/officeDocument/2006/customXml" ds:itemID="{B9BABAFA-2B7D-4FAA-B339-C829021FA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3535</Words>
  <Characters>21210</Characters>
  <Application>Microsoft Office Word</Application>
  <DocSecurity>0</DocSecurity>
  <Lines>176</Lines>
  <Paragraphs>49</Paragraphs>
  <ScaleCrop>false</ScaleCrop>
  <Company/>
  <LinksUpToDate>false</LinksUpToDate>
  <CharactersWithSpaces>24696</CharactersWithSpaces>
  <SharedDoc>false</SharedDoc>
  <HLinks>
    <vt:vector size="30" baseType="variant">
      <vt:variant>
        <vt:i4>983143</vt:i4>
      </vt:variant>
      <vt:variant>
        <vt:i4>12</vt:i4>
      </vt:variant>
      <vt:variant>
        <vt:i4>0</vt:i4>
      </vt:variant>
      <vt:variant>
        <vt:i4>5</vt:i4>
      </vt:variant>
      <vt:variant>
        <vt:lpwstr>mailto:iod@cc.gov.pl</vt:lpwstr>
      </vt:variant>
      <vt:variant>
        <vt:lpwstr/>
      </vt:variant>
      <vt:variant>
        <vt:i4>1179768</vt:i4>
      </vt:variant>
      <vt:variant>
        <vt:i4>9</vt:i4>
      </vt:variant>
      <vt:variant>
        <vt:i4>0</vt:i4>
      </vt:variant>
      <vt:variant>
        <vt:i4>5</vt:i4>
      </vt:variant>
      <vt:variant>
        <vt:lpwstr>mailto:kontakt@cc.gov.pl</vt:lpwstr>
      </vt:variant>
      <vt:variant>
        <vt:lpwstr/>
      </vt:variant>
      <vt:variant>
        <vt:i4>5308536</vt:i4>
      </vt:variant>
      <vt:variant>
        <vt:i4>6</vt:i4>
      </vt:variant>
      <vt:variant>
        <vt:i4>0</vt:i4>
      </vt:variant>
      <vt:variant>
        <vt:i4>5</vt:i4>
      </vt:variant>
      <vt:variant>
        <vt:lpwstr>mailto:zgody@153plus1.pl</vt:lpwstr>
      </vt:variant>
      <vt:variant>
        <vt:lpwstr/>
      </vt:variant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https://www.153plus1.pl/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mailto:bany@153plus1.pl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Włoczewski</dc:creator>
  <cp:keywords/>
  <dc:description/>
  <cp:lastModifiedBy>Szymon Włoczewski</cp:lastModifiedBy>
  <cp:revision>145</cp:revision>
  <dcterms:created xsi:type="dcterms:W3CDTF">2022-08-09T22:56:00Z</dcterms:created>
  <dcterms:modified xsi:type="dcterms:W3CDTF">2022-10-12T13:45:00Z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0x010100F2FC610346739F4AA5A30499AB3CB387</vt:lpwstr>
  </property>
</Properties>
</file>